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808C" w14:textId="2B01FCD7" w:rsidR="00B6141B" w:rsidRPr="00CF4164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 xml:space="preserve">Assignments and guidelines for </w:t>
      </w:r>
      <w:r w:rsidR="004228A8">
        <w:rPr>
          <w:b/>
          <w:sz w:val="24"/>
          <w:szCs w:val="24"/>
          <w:lang w:val="en-US"/>
        </w:rPr>
        <w:t>IW</w:t>
      </w:r>
      <w:r w:rsidRPr="00CF4164">
        <w:rPr>
          <w:b/>
          <w:sz w:val="24"/>
          <w:szCs w:val="24"/>
          <w:lang w:val="en-US"/>
        </w:rPr>
        <w:t>S.</w:t>
      </w:r>
    </w:p>
    <w:p w14:paraId="768D4DE1" w14:textId="77777777" w:rsidR="000B2041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>ASSIGNMENT AND RECOMMENDATIONS ON SRSP</w:t>
      </w:r>
      <w:r w:rsidR="000B2041">
        <w:rPr>
          <w:b/>
          <w:sz w:val="24"/>
          <w:szCs w:val="24"/>
          <w:lang w:val="en-US"/>
        </w:rPr>
        <w:t>.</w:t>
      </w:r>
    </w:p>
    <w:p w14:paraId="25F1AB79" w14:textId="12EEF111" w:rsidR="000B2041" w:rsidRPr="00730157" w:rsidRDefault="000B2041" w:rsidP="00730157">
      <w:pPr>
        <w:jc w:val="center"/>
        <w:rPr>
          <w:caps/>
          <w:lang w:val="en-US" w:eastAsia="en-US"/>
        </w:rPr>
      </w:pPr>
      <w:r w:rsidRPr="00730157">
        <w:rPr>
          <w:caps/>
          <w:lang w:val="en-US"/>
        </w:rPr>
        <w:t>“</w:t>
      </w:r>
      <w:r w:rsidR="00893649" w:rsidRPr="00893649">
        <w:rPr>
          <w:caps/>
          <w:lang w:val="en-US"/>
        </w:rPr>
        <w:t>Physiolog</w:t>
      </w:r>
      <w:r w:rsidR="00893649">
        <w:rPr>
          <w:caps/>
          <w:lang w:val="en-US"/>
        </w:rPr>
        <w:t>ical</w:t>
      </w:r>
      <w:r w:rsidR="00893649" w:rsidRPr="00893649">
        <w:rPr>
          <w:caps/>
          <w:lang w:val="en-US"/>
        </w:rPr>
        <w:t xml:space="preserve"> basis of plants productivity</w:t>
      </w:r>
    </w:p>
    <w:p w14:paraId="434C08D0" w14:textId="77777777" w:rsidR="00B6141B" w:rsidRPr="00CF4164" w:rsidRDefault="000B2041" w:rsidP="00730157">
      <w:pPr>
        <w:jc w:val="center"/>
        <w:textAlignment w:val="top"/>
        <w:rPr>
          <w:sz w:val="24"/>
          <w:szCs w:val="24"/>
          <w:lang w:val="en-US"/>
        </w:rPr>
      </w:pPr>
      <w:r w:rsidRPr="000B2041">
        <w:rPr>
          <w:i/>
          <w:lang w:val="en-US"/>
        </w:rPr>
        <w:t>Lector: prof. Kenzhebayeva S.S</w:t>
      </w:r>
      <w:r w:rsidR="00B6141B" w:rsidRPr="00CF4164">
        <w:rPr>
          <w:b/>
          <w:sz w:val="24"/>
          <w:szCs w:val="24"/>
          <w:lang w:val="en-US"/>
        </w:rPr>
        <w:br/>
      </w:r>
    </w:p>
    <w:p w14:paraId="60573C81" w14:textId="101FB2E8" w:rsidR="00D43620" w:rsidRPr="00893649" w:rsidRDefault="00B6141B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>Quest for the CDS to the thematic cluster 1</w:t>
      </w:r>
      <w:r w:rsidRPr="00893649">
        <w:rPr>
          <w:sz w:val="24"/>
          <w:szCs w:val="24"/>
          <w:lang w:val="en-US"/>
        </w:rPr>
        <w:br/>
        <w:t xml:space="preserve">Date - Week </w:t>
      </w:r>
      <w:r w:rsidR="00D43620" w:rsidRPr="00893649">
        <w:rPr>
          <w:sz w:val="24"/>
          <w:szCs w:val="24"/>
          <w:lang w:val="en-US"/>
        </w:rPr>
        <w:t>1</w:t>
      </w:r>
      <w:r w:rsidRPr="00893649">
        <w:rPr>
          <w:sz w:val="24"/>
          <w:szCs w:val="24"/>
          <w:lang w:val="en-US"/>
        </w:rPr>
        <w:t>-</w:t>
      </w:r>
      <w:r w:rsidR="00D43620" w:rsidRPr="00893649">
        <w:rPr>
          <w:sz w:val="24"/>
          <w:szCs w:val="24"/>
          <w:lang w:val="en-US"/>
        </w:rPr>
        <w:t>15</w:t>
      </w:r>
    </w:p>
    <w:p w14:paraId="55A3DC23" w14:textId="77777777" w:rsidR="00893649" w:rsidRDefault="00B6141B" w:rsidP="00730157">
      <w:pPr>
        <w:textAlignment w:val="top"/>
        <w:rPr>
          <w:kern w:val="36"/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 xml:space="preserve">Number of </w:t>
      </w:r>
      <w:r w:rsidRPr="00893649">
        <w:rPr>
          <w:rStyle w:val="hps"/>
          <w:sz w:val="24"/>
          <w:szCs w:val="24"/>
          <w:lang w:val="en-US"/>
        </w:rPr>
        <w:t>scores</w:t>
      </w:r>
      <w:r w:rsidRPr="00893649">
        <w:rPr>
          <w:sz w:val="24"/>
          <w:szCs w:val="24"/>
          <w:lang w:val="en-US"/>
        </w:rPr>
        <w:t xml:space="preserve"> - </w:t>
      </w:r>
      <w:r w:rsidR="00D43620" w:rsidRPr="00893649">
        <w:rPr>
          <w:sz w:val="24"/>
          <w:szCs w:val="24"/>
          <w:lang w:val="en-US"/>
        </w:rPr>
        <w:t>20</w:t>
      </w:r>
      <w:r w:rsidRPr="00893649">
        <w:rPr>
          <w:sz w:val="24"/>
          <w:szCs w:val="24"/>
          <w:lang w:val="en-US"/>
        </w:rPr>
        <w:t xml:space="preserve"> </w:t>
      </w:r>
      <w:r w:rsidRPr="00893649">
        <w:rPr>
          <w:rStyle w:val="hps"/>
          <w:sz w:val="24"/>
          <w:szCs w:val="24"/>
          <w:lang w:val="en-US"/>
        </w:rPr>
        <w:t>scores</w:t>
      </w:r>
      <w:r w:rsidRPr="00893649">
        <w:rPr>
          <w:sz w:val="24"/>
          <w:szCs w:val="24"/>
          <w:lang w:val="en-US"/>
        </w:rPr>
        <w:br/>
      </w:r>
      <w:r w:rsidRPr="00893649">
        <w:rPr>
          <w:b/>
          <w:sz w:val="24"/>
          <w:szCs w:val="24"/>
          <w:lang w:val="en-US"/>
        </w:rPr>
        <w:t>Title 1.</w:t>
      </w:r>
      <w:r w:rsidRPr="00893649">
        <w:rPr>
          <w:sz w:val="24"/>
          <w:szCs w:val="24"/>
          <w:lang w:val="en-US"/>
        </w:rPr>
        <w:t xml:space="preserve"> </w:t>
      </w:r>
      <w:r w:rsidR="00893649" w:rsidRPr="00893649">
        <w:rPr>
          <w:sz w:val="24"/>
          <w:szCs w:val="24"/>
          <w:lang w:val="en-US"/>
        </w:rPr>
        <w:t>Importance of agricultural productivity, its main components  Main internal factors affecting on productivity</w:t>
      </w:r>
      <w:r w:rsidRPr="00893649">
        <w:rPr>
          <w:b/>
          <w:sz w:val="24"/>
          <w:szCs w:val="24"/>
          <w:lang w:val="en-US"/>
        </w:rPr>
        <w:t>.</w:t>
      </w:r>
      <w:r w:rsidRPr="00893649">
        <w:rPr>
          <w:b/>
          <w:sz w:val="24"/>
          <w:szCs w:val="24"/>
          <w:lang w:val="en-US"/>
        </w:rPr>
        <w:br/>
      </w:r>
      <w:r w:rsidRPr="00893649">
        <w:rPr>
          <w:sz w:val="24"/>
          <w:szCs w:val="24"/>
          <w:lang w:val="en-US"/>
        </w:rPr>
        <w:t xml:space="preserve"> Objective: The study of </w:t>
      </w:r>
      <w:r w:rsidR="00893649" w:rsidRPr="00893649">
        <w:rPr>
          <w:sz w:val="24"/>
          <w:szCs w:val="24"/>
          <w:lang w:val="en-US"/>
        </w:rPr>
        <w:t xml:space="preserve">Importance of agricultural productivity, its main components  Main internal factors affecting on productivity </w:t>
      </w:r>
      <w:r w:rsidRPr="00893649">
        <w:rPr>
          <w:sz w:val="24"/>
          <w:szCs w:val="24"/>
          <w:lang w:val="en-US"/>
        </w:rPr>
        <w:t xml:space="preserve">Analysis of the </w:t>
      </w:r>
      <w:r w:rsidR="00893649">
        <w:rPr>
          <w:sz w:val="24"/>
          <w:szCs w:val="24"/>
          <w:lang w:val="en-US"/>
        </w:rPr>
        <w:t>physiological components  affecting on productivity</w:t>
      </w:r>
      <w:r w:rsidRPr="00893649">
        <w:rPr>
          <w:sz w:val="24"/>
          <w:szCs w:val="24"/>
          <w:lang w:val="en-US"/>
        </w:rPr>
        <w:t>.</w:t>
      </w:r>
      <w:r w:rsidRPr="00893649">
        <w:rPr>
          <w:sz w:val="24"/>
          <w:szCs w:val="24"/>
          <w:lang w:val="en-US"/>
        </w:rPr>
        <w:br/>
      </w:r>
      <w:r w:rsidRPr="00893649">
        <w:rPr>
          <w:b/>
          <w:i/>
          <w:sz w:val="24"/>
          <w:szCs w:val="24"/>
          <w:lang w:val="en-US"/>
        </w:rPr>
        <w:t>Form of: Oral and written survey</w:t>
      </w:r>
      <w:r w:rsidRPr="00893649">
        <w:rPr>
          <w:sz w:val="24"/>
          <w:szCs w:val="24"/>
          <w:lang w:val="en-US"/>
        </w:rPr>
        <w:t>.</w:t>
      </w:r>
      <w:r w:rsidRPr="00893649">
        <w:rPr>
          <w:sz w:val="24"/>
          <w:szCs w:val="24"/>
          <w:lang w:val="en-US"/>
        </w:rPr>
        <w:br/>
      </w:r>
      <w:r w:rsidRPr="00893649">
        <w:rPr>
          <w:b/>
          <w:i/>
          <w:sz w:val="24"/>
          <w:szCs w:val="24"/>
          <w:lang w:val="en-US"/>
        </w:rPr>
        <w:t>Assignments:</w:t>
      </w:r>
      <w:r w:rsidRPr="00893649">
        <w:rPr>
          <w:sz w:val="24"/>
          <w:szCs w:val="24"/>
          <w:lang w:val="en-US"/>
        </w:rPr>
        <w:br/>
        <w:t xml:space="preserve">1. </w:t>
      </w:r>
      <w:r w:rsidR="00893649" w:rsidRPr="00893649">
        <w:rPr>
          <w:kern w:val="36"/>
          <w:sz w:val="24"/>
          <w:szCs w:val="24"/>
          <w:lang w:val="en-US"/>
        </w:rPr>
        <w:t xml:space="preserve">Drought Resistance by Engineering Plant Tissue-Specific Responses. </w:t>
      </w:r>
    </w:p>
    <w:p w14:paraId="7EC265F0" w14:textId="77777777" w:rsidR="00893649" w:rsidRDefault="00893649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 xml:space="preserve">Stomatal-Mediated Drought Responses. </w:t>
      </w:r>
    </w:p>
    <w:p w14:paraId="28AA8017" w14:textId="77777777" w:rsidR="00893649" w:rsidRDefault="00893649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 xml:space="preserve">Cuticular Wax Production. </w:t>
      </w:r>
    </w:p>
    <w:p w14:paraId="291F68EB" w14:textId="77777777" w:rsidR="00893649" w:rsidRDefault="00893649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>Carbon Allocation. Root Traits.</w:t>
      </w:r>
    </w:p>
    <w:p w14:paraId="546FCD41" w14:textId="3000C8AD" w:rsidR="00893649" w:rsidRDefault="00893649" w:rsidP="00730157">
      <w:pPr>
        <w:textAlignment w:val="top"/>
        <w:rPr>
          <w:lang w:val="en-US"/>
        </w:rPr>
      </w:pPr>
      <w:r w:rsidRPr="00893649">
        <w:rPr>
          <w:sz w:val="24"/>
          <w:szCs w:val="24"/>
          <w:lang w:val="en-US"/>
        </w:rPr>
        <w:t xml:space="preserve"> </w:t>
      </w:r>
      <w:r w:rsidRPr="00893649">
        <w:rPr>
          <w:color w:val="222222"/>
          <w:sz w:val="24"/>
          <w:szCs w:val="24"/>
          <w:lang w:val="en-US"/>
        </w:rPr>
        <w:t>Transforming C3 crops into C4</w:t>
      </w:r>
      <w:r w:rsidRPr="00893649">
        <w:rPr>
          <w:lang w:val="en-US"/>
        </w:rPr>
        <w:t xml:space="preserve">. </w:t>
      </w:r>
    </w:p>
    <w:p w14:paraId="3B8D006D" w14:textId="77777777" w:rsidR="00893649" w:rsidRDefault="00893649" w:rsidP="00730157">
      <w:pPr>
        <w:textAlignment w:val="top"/>
        <w:rPr>
          <w:sz w:val="24"/>
          <w:szCs w:val="24"/>
          <w:lang w:val="en-US"/>
        </w:rPr>
      </w:pPr>
    </w:p>
    <w:p w14:paraId="0492F6A8" w14:textId="77777777" w:rsidR="00893649" w:rsidRDefault="00B6141B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>Questions:</w:t>
      </w:r>
      <w:r w:rsidRPr="00893649">
        <w:rPr>
          <w:sz w:val="24"/>
          <w:szCs w:val="24"/>
          <w:lang w:val="en-US"/>
        </w:rPr>
        <w:br/>
        <w:t>1. The plant</w:t>
      </w:r>
      <w:r w:rsidR="00893649">
        <w:rPr>
          <w:sz w:val="24"/>
          <w:szCs w:val="24"/>
          <w:lang w:val="en-US"/>
        </w:rPr>
        <w:t>s</w:t>
      </w:r>
      <w:r w:rsidRPr="00893649">
        <w:rPr>
          <w:sz w:val="24"/>
          <w:szCs w:val="24"/>
          <w:lang w:val="en-US"/>
        </w:rPr>
        <w:t xml:space="preserve"> </w:t>
      </w:r>
      <w:r w:rsidR="00893649">
        <w:rPr>
          <w:sz w:val="24"/>
          <w:szCs w:val="24"/>
          <w:lang w:val="en-US"/>
        </w:rPr>
        <w:t xml:space="preserve">main </w:t>
      </w:r>
      <w:r w:rsidRPr="00893649">
        <w:rPr>
          <w:sz w:val="24"/>
          <w:szCs w:val="24"/>
          <w:lang w:val="en-US"/>
        </w:rPr>
        <w:t>physiolog</w:t>
      </w:r>
      <w:r w:rsidR="00893649">
        <w:rPr>
          <w:sz w:val="24"/>
          <w:szCs w:val="24"/>
          <w:lang w:val="en-US"/>
        </w:rPr>
        <w:t>ical processes</w:t>
      </w:r>
      <w:r w:rsidRPr="00893649">
        <w:rPr>
          <w:sz w:val="24"/>
          <w:szCs w:val="24"/>
          <w:lang w:val="en-US"/>
        </w:rPr>
        <w:t xml:space="preserve">. </w:t>
      </w:r>
    </w:p>
    <w:p w14:paraId="56FAF4D1" w14:textId="7AE3CAAC" w:rsidR="00B6141B" w:rsidRPr="00893649" w:rsidRDefault="00B6141B" w:rsidP="00730157">
      <w:pPr>
        <w:textAlignment w:val="top"/>
        <w:rPr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>Stages of development of plant physiology.</w:t>
      </w:r>
      <w:r w:rsidRPr="00893649">
        <w:rPr>
          <w:sz w:val="24"/>
          <w:szCs w:val="24"/>
          <w:lang w:val="en-US"/>
        </w:rPr>
        <w:br/>
        <w:t>3. The main approaches to the study of plant physiology processes of life.</w:t>
      </w:r>
    </w:p>
    <w:p w14:paraId="2A31F0EC" w14:textId="1B0E9CE1" w:rsidR="00B6141B" w:rsidRDefault="00B6141B" w:rsidP="00730157">
      <w:pPr>
        <w:textAlignment w:val="top"/>
        <w:rPr>
          <w:rFonts w:ascii="Arial" w:hAnsi="Arial" w:cs="Arial"/>
          <w:sz w:val="24"/>
          <w:szCs w:val="24"/>
          <w:lang w:val="en-US"/>
        </w:rPr>
      </w:pPr>
      <w:r w:rsidRPr="00893649">
        <w:rPr>
          <w:sz w:val="24"/>
          <w:szCs w:val="24"/>
          <w:lang w:val="en-US"/>
        </w:rPr>
        <w:t xml:space="preserve">4. . Membranes, their </w:t>
      </w:r>
      <w:proofErr w:type="gramStart"/>
      <w:r w:rsidRPr="00893649">
        <w:rPr>
          <w:sz w:val="24"/>
          <w:szCs w:val="24"/>
          <w:lang w:val="en-US"/>
        </w:rPr>
        <w:t>structure</w:t>
      </w:r>
      <w:proofErr w:type="gramEnd"/>
      <w:r w:rsidRPr="00893649">
        <w:rPr>
          <w:sz w:val="24"/>
          <w:szCs w:val="24"/>
          <w:lang w:val="en-US"/>
        </w:rPr>
        <w:t xml:space="preserve"> and function.</w:t>
      </w:r>
      <w:r w:rsidR="00893649">
        <w:rPr>
          <w:sz w:val="24"/>
          <w:szCs w:val="24"/>
          <w:lang w:val="en-US"/>
        </w:rPr>
        <w:t xml:space="preserve"> </w:t>
      </w:r>
      <w:r w:rsidR="005A7720" w:rsidRPr="005A7720">
        <w:rPr>
          <w:color w:val="000000"/>
          <w:sz w:val="24"/>
          <w:szCs w:val="24"/>
          <w:lang w:val="en-US"/>
        </w:rPr>
        <w:t>Physiological plant responses of crops to stresses involve mechanisms to prevent membrane</w:t>
      </w:r>
      <w:r w:rsidRPr="005A7720">
        <w:rPr>
          <w:sz w:val="32"/>
          <w:szCs w:val="32"/>
          <w:lang w:val="en-US"/>
        </w:rPr>
        <w:br/>
      </w:r>
      <w:r w:rsidRPr="00893649">
        <w:rPr>
          <w:sz w:val="24"/>
          <w:szCs w:val="24"/>
          <w:lang w:val="en-US"/>
        </w:rPr>
        <w:t>6. The cell wall. The chemical composition and structure (middle lamella, primary,</w:t>
      </w:r>
      <w:r w:rsidRPr="00893649">
        <w:rPr>
          <w:sz w:val="24"/>
          <w:szCs w:val="24"/>
          <w:lang w:val="en-US"/>
        </w:rPr>
        <w:br/>
        <w:t>secondary, tertiary wall). Formation of the cell wall.</w:t>
      </w:r>
      <w:r w:rsidRPr="00893649">
        <w:rPr>
          <w:sz w:val="24"/>
          <w:szCs w:val="24"/>
          <w:lang w:val="en-US"/>
        </w:rPr>
        <w:br/>
        <w:t>8. Mitochondria. Structure and function.</w:t>
      </w:r>
      <w:r w:rsidRPr="00893649">
        <w:rPr>
          <w:sz w:val="24"/>
          <w:szCs w:val="24"/>
          <w:lang w:val="en-US"/>
        </w:rPr>
        <w:br/>
        <w:t>9. Compartmentation of cellular metabolism.</w:t>
      </w:r>
      <w:r w:rsidRPr="00893649">
        <w:rPr>
          <w:sz w:val="24"/>
          <w:szCs w:val="24"/>
          <w:lang w:val="en-US"/>
        </w:rPr>
        <w:br/>
        <w:t>10. The structure and function of biological membranes. Communication functions and structures.</w:t>
      </w:r>
      <w:r w:rsidRPr="00893649">
        <w:rPr>
          <w:sz w:val="24"/>
          <w:szCs w:val="24"/>
          <w:lang w:val="en-US"/>
        </w:rPr>
        <w:br/>
        <w:t>11. Types of transport of substances across cell membranes.</w:t>
      </w:r>
      <w:r w:rsidRPr="00893649">
        <w:rPr>
          <w:sz w:val="24"/>
          <w:szCs w:val="24"/>
          <w:lang w:val="en-US"/>
        </w:rPr>
        <w:br/>
      </w:r>
    </w:p>
    <w:p w14:paraId="0887AD65" w14:textId="221CD6B1" w:rsidR="00D94E74" w:rsidRPr="00D94E74" w:rsidRDefault="00D94E74" w:rsidP="00730157">
      <w:pPr>
        <w:textAlignment w:val="top"/>
        <w:rPr>
          <w:rFonts w:ascii="Arial" w:hAnsi="Arial" w:cs="Arial"/>
          <w:sz w:val="24"/>
          <w:szCs w:val="24"/>
          <w:lang w:val="en-US"/>
        </w:rPr>
      </w:pPr>
      <w:r w:rsidRPr="00D94E74">
        <w:rPr>
          <w:b/>
          <w:bCs/>
          <w:sz w:val="24"/>
          <w:szCs w:val="24"/>
          <w:lang w:val="en-US"/>
        </w:rPr>
        <w:t xml:space="preserve">MODULE 2 Title </w:t>
      </w:r>
      <w:r w:rsidRPr="00D94E74">
        <w:rPr>
          <w:b/>
          <w:bCs/>
          <w:color w:val="FF0000"/>
          <w:sz w:val="24"/>
          <w:szCs w:val="24"/>
          <w:lang w:val="kk-KZ"/>
        </w:rPr>
        <w:t>.</w:t>
      </w:r>
      <w:r w:rsidRPr="00D94E74">
        <w:rPr>
          <w:color w:val="000000"/>
          <w:sz w:val="24"/>
          <w:szCs w:val="24"/>
          <w:lang w:val="en-US"/>
        </w:rPr>
        <w:t xml:space="preserve"> Environmental factors affecting crop </w:t>
      </w:r>
      <w:proofErr w:type="gramStart"/>
      <w:r w:rsidRPr="00D94E74">
        <w:rPr>
          <w:color w:val="000000"/>
          <w:sz w:val="24"/>
          <w:szCs w:val="24"/>
          <w:lang w:val="en-US"/>
        </w:rPr>
        <w:t>yields</w:t>
      </w:r>
      <w:proofErr w:type="gramEnd"/>
    </w:p>
    <w:p w14:paraId="651AD46D" w14:textId="22104957" w:rsidR="00D94E74" w:rsidRPr="00D94E74" w:rsidRDefault="00B6141B" w:rsidP="00D94E74">
      <w:pPr>
        <w:tabs>
          <w:tab w:val="left" w:pos="1276"/>
        </w:tabs>
        <w:rPr>
          <w:b/>
          <w:sz w:val="24"/>
          <w:szCs w:val="24"/>
          <w:lang w:val="en-US" w:eastAsia="en-US"/>
        </w:rPr>
      </w:pPr>
      <w:r w:rsidRPr="00D94E74">
        <w:rPr>
          <w:b/>
          <w:color w:val="333333"/>
          <w:sz w:val="24"/>
          <w:szCs w:val="24"/>
          <w:lang w:val="en-US"/>
        </w:rPr>
        <w:t xml:space="preserve">Title 2: </w:t>
      </w:r>
      <w:r w:rsidR="00D94E74" w:rsidRPr="00D94E74">
        <w:rPr>
          <w:b/>
          <w:sz w:val="24"/>
          <w:szCs w:val="24"/>
          <w:lang w:val="en-US"/>
        </w:rPr>
        <w:t xml:space="preserve"> </w:t>
      </w:r>
      <w:r w:rsidR="00D94E74" w:rsidRPr="00D94E74">
        <w:rPr>
          <w:sz w:val="24"/>
          <w:szCs w:val="24"/>
          <w:lang w:val="en-US"/>
        </w:rPr>
        <w:t>Importance of p</w:t>
      </w:r>
      <w:r w:rsidR="00D94E74" w:rsidRPr="00D94E74">
        <w:rPr>
          <w:color w:val="2A2A2A"/>
          <w:sz w:val="24"/>
          <w:szCs w:val="24"/>
          <w:lang w:val="en-US"/>
        </w:rPr>
        <w:t xml:space="preserve">hotosynthesis and crop yield. </w:t>
      </w:r>
    </w:p>
    <w:p w14:paraId="3186FAD2" w14:textId="77777777" w:rsidR="00D94E74" w:rsidRPr="00D94E74" w:rsidRDefault="00B6141B" w:rsidP="00D94E74">
      <w:pPr>
        <w:pStyle w:val="a3"/>
        <w:numPr>
          <w:ilvl w:val="0"/>
          <w:numId w:val="12"/>
        </w:numPr>
        <w:textAlignment w:val="top"/>
        <w:rPr>
          <w:kern w:val="36"/>
          <w:sz w:val="24"/>
          <w:szCs w:val="24"/>
          <w:lang w:val="en-US"/>
        </w:rPr>
      </w:pPr>
      <w:r w:rsidRPr="00D94E74">
        <w:rPr>
          <w:color w:val="333333"/>
          <w:sz w:val="24"/>
          <w:szCs w:val="24"/>
          <w:lang w:val="en-US"/>
        </w:rPr>
        <w:t>.</w:t>
      </w:r>
      <w:r w:rsidRPr="00D94E74">
        <w:rPr>
          <w:b/>
          <w:i/>
          <w:color w:val="333333"/>
          <w:sz w:val="24"/>
          <w:szCs w:val="24"/>
          <w:lang w:val="en-US"/>
        </w:rPr>
        <w:t>Purpose:</w:t>
      </w:r>
      <w:r w:rsidRPr="00D94E74">
        <w:rPr>
          <w:color w:val="333333"/>
          <w:sz w:val="24"/>
          <w:szCs w:val="24"/>
          <w:lang w:val="en-US"/>
        </w:rPr>
        <w:t xml:space="preserve"> To study the</w:t>
      </w:r>
      <w:r w:rsidR="00D94E74" w:rsidRPr="00D94E74">
        <w:rPr>
          <w:color w:val="333333"/>
          <w:sz w:val="24"/>
          <w:szCs w:val="24"/>
          <w:lang w:val="en-US"/>
        </w:rPr>
        <w:t xml:space="preserve"> impact of </w:t>
      </w:r>
      <w:r w:rsidRPr="00D94E74">
        <w:rPr>
          <w:color w:val="333333"/>
          <w:sz w:val="24"/>
          <w:szCs w:val="24"/>
          <w:lang w:val="en-US"/>
        </w:rPr>
        <w:t xml:space="preserve"> </w:t>
      </w:r>
      <w:r w:rsidR="00D94E74" w:rsidRPr="00D94E74">
        <w:rPr>
          <w:sz w:val="24"/>
          <w:szCs w:val="24"/>
          <w:lang w:val="en-US"/>
        </w:rPr>
        <w:t>p</w:t>
      </w:r>
      <w:r w:rsidR="00D94E74" w:rsidRPr="00D94E74">
        <w:rPr>
          <w:color w:val="2A2A2A"/>
          <w:sz w:val="24"/>
          <w:szCs w:val="24"/>
          <w:lang w:val="en-US"/>
        </w:rPr>
        <w:t xml:space="preserve">hotosynthesis </w:t>
      </w:r>
      <w:r w:rsidRPr="00D94E74">
        <w:rPr>
          <w:color w:val="333333"/>
          <w:sz w:val="24"/>
          <w:szCs w:val="24"/>
          <w:lang w:val="en-US"/>
        </w:rPr>
        <w:t xml:space="preserve">metabolism </w:t>
      </w:r>
      <w:r w:rsidR="00D94E74" w:rsidRPr="00D94E74">
        <w:rPr>
          <w:color w:val="333333"/>
          <w:sz w:val="24"/>
          <w:szCs w:val="24"/>
          <w:lang w:val="en-US"/>
        </w:rPr>
        <w:t>on</w:t>
      </w:r>
      <w:r w:rsidRPr="00D94E74">
        <w:rPr>
          <w:color w:val="333333"/>
          <w:sz w:val="24"/>
          <w:szCs w:val="24"/>
          <w:lang w:val="en-US"/>
        </w:rPr>
        <w:t xml:space="preserve"> plants</w:t>
      </w:r>
      <w:r w:rsidR="00D94E74" w:rsidRPr="00D94E74">
        <w:rPr>
          <w:color w:val="333333"/>
          <w:sz w:val="24"/>
          <w:szCs w:val="24"/>
          <w:lang w:val="en-US"/>
        </w:rPr>
        <w:t xml:space="preserve"> productivity</w:t>
      </w:r>
      <w:r w:rsidRPr="00D94E74">
        <w:rPr>
          <w:color w:val="333333"/>
          <w:sz w:val="24"/>
          <w:szCs w:val="24"/>
          <w:lang w:val="en-US"/>
        </w:rPr>
        <w:t>.</w:t>
      </w:r>
      <w:r w:rsidRPr="00D94E74">
        <w:rPr>
          <w:color w:val="333333"/>
          <w:sz w:val="24"/>
          <w:szCs w:val="24"/>
          <w:lang w:val="en-US"/>
        </w:rPr>
        <w:br/>
      </w:r>
      <w:r w:rsidRPr="00D94E74">
        <w:rPr>
          <w:b/>
          <w:color w:val="333333"/>
          <w:sz w:val="24"/>
          <w:szCs w:val="24"/>
          <w:lang w:val="en-US"/>
        </w:rPr>
        <w:t>Form of:</w:t>
      </w:r>
      <w:r w:rsidRPr="00D94E74">
        <w:rPr>
          <w:color w:val="333333"/>
          <w:sz w:val="24"/>
          <w:szCs w:val="24"/>
          <w:lang w:val="en-US"/>
        </w:rPr>
        <w:t xml:space="preserve"> Oral and written survey.</w:t>
      </w:r>
      <w:r w:rsidRPr="00D94E74">
        <w:rPr>
          <w:color w:val="333333"/>
          <w:sz w:val="24"/>
          <w:szCs w:val="24"/>
          <w:lang w:val="en-US"/>
        </w:rPr>
        <w:br/>
      </w:r>
      <w:r w:rsidRPr="00D94E74">
        <w:rPr>
          <w:b/>
          <w:color w:val="333333"/>
          <w:sz w:val="24"/>
          <w:szCs w:val="24"/>
          <w:lang w:val="en-US"/>
        </w:rPr>
        <w:t>Assignments:</w:t>
      </w:r>
      <w:r w:rsidRPr="00D94E74">
        <w:rPr>
          <w:color w:val="333333"/>
          <w:sz w:val="24"/>
          <w:szCs w:val="24"/>
          <w:lang w:val="en-US"/>
        </w:rPr>
        <w:br/>
        <w:t xml:space="preserve">1. </w:t>
      </w:r>
      <w:r w:rsidR="00D94E74" w:rsidRPr="00D94E74">
        <w:rPr>
          <w:kern w:val="36"/>
          <w:sz w:val="24"/>
          <w:szCs w:val="24"/>
          <w:lang w:val="en-US"/>
        </w:rPr>
        <w:t xml:space="preserve">Drought Resistance by Engineering Plant Tissue-Specific Responses. </w:t>
      </w:r>
    </w:p>
    <w:p w14:paraId="197A2A7D" w14:textId="77777777" w:rsidR="00D94E74" w:rsidRPr="00D94E74" w:rsidRDefault="00D94E74" w:rsidP="00D94E74">
      <w:pPr>
        <w:pStyle w:val="a3"/>
        <w:numPr>
          <w:ilvl w:val="0"/>
          <w:numId w:val="12"/>
        </w:numPr>
        <w:textAlignment w:val="top"/>
        <w:rPr>
          <w:sz w:val="24"/>
          <w:szCs w:val="24"/>
          <w:lang w:val="en-US"/>
        </w:rPr>
      </w:pPr>
      <w:r w:rsidRPr="00D94E74">
        <w:rPr>
          <w:sz w:val="24"/>
          <w:szCs w:val="24"/>
          <w:lang w:val="en-US"/>
        </w:rPr>
        <w:t xml:space="preserve">Stomatal-Mediated Drought Responses. </w:t>
      </w:r>
    </w:p>
    <w:p w14:paraId="2908988F" w14:textId="77777777" w:rsidR="00D94E74" w:rsidRPr="00D94E74" w:rsidRDefault="00D94E74" w:rsidP="00D94E74">
      <w:pPr>
        <w:pStyle w:val="a3"/>
        <w:numPr>
          <w:ilvl w:val="0"/>
          <w:numId w:val="12"/>
        </w:numPr>
        <w:textAlignment w:val="top"/>
        <w:rPr>
          <w:sz w:val="24"/>
          <w:szCs w:val="24"/>
          <w:lang w:val="en-US"/>
        </w:rPr>
      </w:pPr>
      <w:r w:rsidRPr="00D94E74">
        <w:rPr>
          <w:sz w:val="24"/>
          <w:szCs w:val="24"/>
          <w:lang w:val="en-US"/>
        </w:rPr>
        <w:t xml:space="preserve">Cuticular Wax Production. </w:t>
      </w:r>
    </w:p>
    <w:p w14:paraId="0376CD33" w14:textId="77777777" w:rsidR="00D94E74" w:rsidRPr="00D94E74" w:rsidRDefault="00D94E74" w:rsidP="00D94E74">
      <w:pPr>
        <w:pStyle w:val="a3"/>
        <w:numPr>
          <w:ilvl w:val="0"/>
          <w:numId w:val="12"/>
        </w:numPr>
        <w:textAlignment w:val="top"/>
        <w:rPr>
          <w:sz w:val="24"/>
          <w:szCs w:val="24"/>
          <w:lang w:val="en-US"/>
        </w:rPr>
      </w:pPr>
      <w:r w:rsidRPr="00D94E74">
        <w:rPr>
          <w:sz w:val="24"/>
          <w:szCs w:val="24"/>
          <w:lang w:val="en-US"/>
        </w:rPr>
        <w:t xml:space="preserve">Carbon Allocation. Root Traits. </w:t>
      </w:r>
    </w:p>
    <w:p w14:paraId="4F2091D5" w14:textId="77777777" w:rsidR="00D94E74" w:rsidRPr="00D94E74" w:rsidRDefault="00D94E74" w:rsidP="00D94E74">
      <w:pPr>
        <w:pStyle w:val="a3"/>
        <w:numPr>
          <w:ilvl w:val="0"/>
          <w:numId w:val="12"/>
        </w:numPr>
        <w:textAlignment w:val="top"/>
        <w:rPr>
          <w:b/>
          <w:color w:val="333333"/>
          <w:sz w:val="32"/>
          <w:szCs w:val="32"/>
          <w:lang w:val="en-US"/>
        </w:rPr>
      </w:pPr>
      <w:r w:rsidRPr="00D94E74">
        <w:rPr>
          <w:color w:val="222222"/>
          <w:sz w:val="24"/>
          <w:szCs w:val="24"/>
          <w:lang w:val="en-US"/>
        </w:rPr>
        <w:t>Transforming C3 crops into C4</w:t>
      </w:r>
      <w:r>
        <w:rPr>
          <w:color w:val="222222"/>
          <w:sz w:val="24"/>
          <w:szCs w:val="24"/>
          <w:lang w:val="en-US"/>
        </w:rPr>
        <w:t>.</w:t>
      </w:r>
    </w:p>
    <w:p w14:paraId="224DA973" w14:textId="77777777" w:rsidR="00EB77A8" w:rsidRPr="00EB77A8" w:rsidRDefault="00EB77A8" w:rsidP="00422D89">
      <w:pPr>
        <w:pStyle w:val="a3"/>
        <w:numPr>
          <w:ilvl w:val="0"/>
          <w:numId w:val="12"/>
        </w:numPr>
        <w:textAlignment w:val="top"/>
        <w:rPr>
          <w:color w:val="333333"/>
          <w:sz w:val="24"/>
          <w:szCs w:val="24"/>
          <w:lang w:val="en-US"/>
        </w:rPr>
      </w:pPr>
      <w:r>
        <w:rPr>
          <w:lang w:val="en-US"/>
        </w:rPr>
        <w:t>P</w:t>
      </w:r>
      <w:r>
        <w:t>lant secondary metabolites production</w:t>
      </w:r>
    </w:p>
    <w:p w14:paraId="1B9E027E" w14:textId="77777777" w:rsidR="00EB77A8" w:rsidRDefault="00EB77A8" w:rsidP="00422D89">
      <w:pPr>
        <w:pStyle w:val="a3"/>
        <w:numPr>
          <w:ilvl w:val="0"/>
          <w:numId w:val="12"/>
        </w:num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the light phase of photosynthesis</w:t>
      </w:r>
      <w:r w:rsidRPr="00EA5F89">
        <w:rPr>
          <w:color w:val="333333"/>
          <w:sz w:val="24"/>
          <w:szCs w:val="24"/>
          <w:lang w:val="en-US"/>
        </w:rPr>
        <w:t xml:space="preserve">. </w:t>
      </w:r>
    </w:p>
    <w:p w14:paraId="45AFEAEF" w14:textId="5E23B9DC" w:rsidR="00EB77A8" w:rsidRPr="00EB77A8" w:rsidRDefault="00EB77A8" w:rsidP="00422D89">
      <w:pPr>
        <w:pStyle w:val="a3"/>
        <w:numPr>
          <w:ilvl w:val="0"/>
          <w:numId w:val="12"/>
        </w:numPr>
        <w:textAlignment w:val="top"/>
        <w:rPr>
          <w:color w:val="333333"/>
          <w:sz w:val="24"/>
          <w:szCs w:val="24"/>
          <w:lang w:val="en-US"/>
        </w:rPr>
      </w:pPr>
      <w:r w:rsidRPr="00EA5F89">
        <w:rPr>
          <w:color w:val="333333"/>
          <w:sz w:val="24"/>
          <w:szCs w:val="24"/>
          <w:lang w:val="en-US"/>
        </w:rPr>
        <w:t>Dark phase of photosynthesis</w:t>
      </w:r>
    </w:p>
    <w:p w14:paraId="4142DC1D" w14:textId="186A6BA2" w:rsidR="00F5214F" w:rsidRPr="00EB77A8" w:rsidRDefault="00EB77A8" w:rsidP="00EB77A8">
      <w:pPr>
        <w:textAlignment w:val="top"/>
        <w:rPr>
          <w:color w:val="333333"/>
          <w:sz w:val="24"/>
          <w:szCs w:val="24"/>
          <w:lang w:val="en-US"/>
        </w:rPr>
      </w:pPr>
      <w:r w:rsidRPr="00EB77A8">
        <w:rPr>
          <w:b/>
          <w:color w:val="333333"/>
          <w:sz w:val="24"/>
          <w:szCs w:val="24"/>
          <w:lang w:val="en-US"/>
        </w:rPr>
        <w:t xml:space="preserve"> </w:t>
      </w:r>
      <w:r w:rsidR="00B6141B" w:rsidRPr="00EB77A8">
        <w:rPr>
          <w:b/>
          <w:color w:val="333333"/>
          <w:sz w:val="24"/>
          <w:szCs w:val="24"/>
          <w:lang w:val="en-US"/>
        </w:rPr>
        <w:t>Questions:</w:t>
      </w:r>
      <w:r w:rsidR="00B6141B" w:rsidRPr="00EB77A8">
        <w:rPr>
          <w:color w:val="333333"/>
          <w:sz w:val="24"/>
          <w:szCs w:val="24"/>
          <w:lang w:val="en-US"/>
        </w:rPr>
        <w:br/>
        <w:t xml:space="preserve">1. </w:t>
      </w:r>
      <w:r w:rsidR="00F5214F" w:rsidRPr="00EB77A8">
        <w:rPr>
          <w:color w:val="333333"/>
          <w:sz w:val="24"/>
          <w:szCs w:val="24"/>
          <w:lang w:val="en-US"/>
        </w:rPr>
        <w:t>Improvement of r</w:t>
      </w:r>
      <w:r w:rsidR="00B6141B" w:rsidRPr="00EB77A8">
        <w:rPr>
          <w:color w:val="333333"/>
          <w:sz w:val="24"/>
          <w:szCs w:val="24"/>
          <w:lang w:val="en-US"/>
        </w:rPr>
        <w:t>he root system of a body of water absorption</w:t>
      </w:r>
      <w:r w:rsidR="00B6141B" w:rsidRPr="00EB77A8">
        <w:rPr>
          <w:color w:val="333333"/>
          <w:sz w:val="24"/>
          <w:szCs w:val="24"/>
          <w:lang w:val="en-US"/>
        </w:rPr>
        <w:br/>
        <w:t xml:space="preserve">2. Osmotic water absorption. </w:t>
      </w:r>
    </w:p>
    <w:p w14:paraId="7ED763A8" w14:textId="77777777" w:rsidR="00F5214F" w:rsidRDefault="00F5214F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>3</w:t>
      </w:r>
      <w:r w:rsidR="00B6141B" w:rsidRPr="00CF4164">
        <w:rPr>
          <w:color w:val="333333"/>
          <w:sz w:val="24"/>
          <w:szCs w:val="24"/>
          <w:lang w:val="en-US"/>
        </w:rPr>
        <w:t>. The plant cell as an osmotic system</w:t>
      </w:r>
      <w:r w:rsidR="00B6141B" w:rsidRPr="00CF4164">
        <w:rPr>
          <w:color w:val="333333"/>
          <w:sz w:val="24"/>
          <w:szCs w:val="24"/>
          <w:lang w:val="en-US"/>
        </w:rPr>
        <w:br/>
        <w:t>5. Transpiration and the top end engine.</w:t>
      </w:r>
      <w:r w:rsidR="00B6141B" w:rsidRPr="00CF4164">
        <w:rPr>
          <w:color w:val="333333"/>
          <w:sz w:val="24"/>
          <w:szCs w:val="24"/>
          <w:lang w:val="en-US"/>
        </w:rPr>
        <w:br/>
      </w:r>
      <w:r w:rsidR="00B6141B" w:rsidRPr="00CF4164">
        <w:rPr>
          <w:color w:val="333333"/>
          <w:sz w:val="24"/>
          <w:szCs w:val="24"/>
          <w:lang w:val="en-US"/>
        </w:rPr>
        <w:lastRenderedPageBreak/>
        <w:t>6. Indicators of transpiration.</w:t>
      </w:r>
      <w:r w:rsidR="00B6141B" w:rsidRPr="00CF4164">
        <w:rPr>
          <w:color w:val="333333"/>
          <w:sz w:val="24"/>
          <w:szCs w:val="24"/>
          <w:lang w:val="en-US"/>
        </w:rPr>
        <w:br/>
        <w:t>7. Stomatal regulation of transpiration.</w:t>
      </w:r>
      <w:r w:rsidR="00B6141B" w:rsidRPr="00CF4164">
        <w:rPr>
          <w:color w:val="333333"/>
          <w:sz w:val="24"/>
          <w:szCs w:val="24"/>
          <w:lang w:val="en-US"/>
        </w:rPr>
        <w:br/>
        <w:t xml:space="preserve">8. Make the task of the calculation of the rate of transpiration, transpiration rate, productivity, transpiration, relative transpiration - thrift </w:t>
      </w:r>
      <w:proofErr w:type="gramStart"/>
      <w:r w:rsidR="00B6141B" w:rsidRPr="00CF4164">
        <w:rPr>
          <w:color w:val="333333"/>
          <w:sz w:val="24"/>
          <w:szCs w:val="24"/>
          <w:lang w:val="en-US"/>
        </w:rPr>
        <w:t>transpiration</w:t>
      </w:r>
      <w:proofErr w:type="gramEnd"/>
    </w:p>
    <w:p w14:paraId="2C8F4119" w14:textId="1528AE32" w:rsidR="00EA5F89" w:rsidRPr="00701648" w:rsidRDefault="00B6141B" w:rsidP="00EB77A8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Theme :</w:t>
      </w:r>
      <w:r w:rsidRPr="00EA5F89">
        <w:rPr>
          <w:color w:val="333333"/>
          <w:sz w:val="24"/>
          <w:szCs w:val="24"/>
          <w:lang w:val="en-US"/>
        </w:rPr>
        <w:t xml:space="preserve"> Photosynthesis</w:t>
      </w:r>
      <w:r w:rsidR="00491420">
        <w:rPr>
          <w:color w:val="333333"/>
          <w:sz w:val="24"/>
          <w:szCs w:val="24"/>
          <w:lang w:val="en-US"/>
        </w:rPr>
        <w:t xml:space="preserve"> as a target to improve plants </w:t>
      </w:r>
      <w:proofErr w:type="gramStart"/>
      <w:r w:rsidR="00491420">
        <w:rPr>
          <w:color w:val="333333"/>
          <w:sz w:val="24"/>
          <w:szCs w:val="24"/>
          <w:lang w:val="en-US"/>
        </w:rPr>
        <w:t>productivity.</w:t>
      </w:r>
      <w:r w:rsidRPr="00EA5F89">
        <w:rPr>
          <w:color w:val="333333"/>
          <w:sz w:val="24"/>
          <w:szCs w:val="24"/>
          <w:lang w:val="en-US"/>
        </w:rPr>
        <w:t>.</w:t>
      </w:r>
      <w:proofErr w:type="gramEnd"/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Purpose:</w:t>
      </w:r>
      <w:r w:rsidRPr="00EA5F89">
        <w:rPr>
          <w:color w:val="333333"/>
          <w:sz w:val="24"/>
          <w:szCs w:val="24"/>
          <w:lang w:val="en-US"/>
        </w:rPr>
        <w:t xml:space="preserve"> To study the </w:t>
      </w:r>
      <w:r w:rsidR="00491420">
        <w:rPr>
          <w:color w:val="333333"/>
          <w:sz w:val="24"/>
          <w:szCs w:val="24"/>
          <w:lang w:val="en-US"/>
        </w:rPr>
        <w:t xml:space="preserve">physiological importance of light and </w:t>
      </w:r>
      <w:r w:rsidRPr="00EA5F89">
        <w:rPr>
          <w:color w:val="333333"/>
          <w:sz w:val="24"/>
          <w:szCs w:val="24"/>
          <w:lang w:val="en-US"/>
        </w:rPr>
        <w:t>dark phase of photosynthesis.</w:t>
      </w:r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Form of:</w:t>
      </w:r>
      <w:r w:rsidRPr="00EA5F89">
        <w:rPr>
          <w:color w:val="333333"/>
          <w:sz w:val="24"/>
          <w:szCs w:val="24"/>
          <w:lang w:val="en-US"/>
        </w:rPr>
        <w:t xml:space="preserve"> Oral and written survey.</w:t>
      </w:r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Assignments:</w:t>
      </w:r>
      <w:r w:rsidRPr="00EA5F89">
        <w:rPr>
          <w:color w:val="333333"/>
          <w:sz w:val="24"/>
          <w:szCs w:val="24"/>
          <w:lang w:val="en-US"/>
        </w:rPr>
        <w:br/>
        <w:t>1. Prepare a message about the importance of photosynthesis in plant life.</w:t>
      </w:r>
      <w:r w:rsidRPr="00EA5F89">
        <w:rPr>
          <w:color w:val="333333"/>
          <w:sz w:val="24"/>
          <w:szCs w:val="24"/>
          <w:lang w:val="en-US"/>
        </w:rPr>
        <w:br/>
        <w:t>2. Prepare as graphics or tables description of the Calvin cycle.</w:t>
      </w:r>
      <w:r w:rsidRPr="00EA5F89">
        <w:rPr>
          <w:color w:val="333333"/>
          <w:sz w:val="24"/>
          <w:szCs w:val="24"/>
          <w:lang w:val="en-US"/>
        </w:rPr>
        <w:br/>
        <w:t>3. Prepare as graphics or tables description C4 - way of photosynthesis.</w:t>
      </w:r>
      <w:r w:rsidRPr="00EA5F89">
        <w:rPr>
          <w:color w:val="333333"/>
          <w:sz w:val="24"/>
          <w:szCs w:val="24"/>
          <w:lang w:val="en-US"/>
        </w:rPr>
        <w:br/>
        <w:t>4. Prepare as graphics or tables description of himself - the way of photosynthesis.</w:t>
      </w:r>
    </w:p>
    <w:p w14:paraId="0EC13699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Primary Processes of Photosynthesis</w:t>
      </w:r>
    </w:p>
    <w:p w14:paraId="25584F3F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Structure, Function and Biogenesis of the Photosynthetic Apparatus</w:t>
      </w:r>
    </w:p>
    <w:p w14:paraId="47E4D830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II and Water Oxidation Mechanism</w:t>
      </w:r>
    </w:p>
    <w:p w14:paraId="31467B09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Energy Transfer and Trapping in Photosystems</w:t>
      </w:r>
    </w:p>
    <w:p w14:paraId="77EADAB0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 and Bacterial Photosynthesis</w:t>
      </w:r>
    </w:p>
    <w:p w14:paraId="07D48AA7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Carbon Fixation (C3 and C4) and Photorespiration</w:t>
      </w:r>
    </w:p>
    <w:p w14:paraId="7FD7CDC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Artificial Photosynthesis for Hydrogen and Carbon-based Solar Fuels</w:t>
      </w:r>
    </w:p>
    <w:p w14:paraId="14FD61F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Regulation of Photosynthesis and Environmental Stress</w:t>
      </w:r>
    </w:p>
    <w:p w14:paraId="57A34C1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Systems Biology of Photosynthesis: Integration of Genomic, Proteomic, Metabolomic and Bioinformatic Studies</w:t>
      </w:r>
    </w:p>
    <w:p w14:paraId="2EAA092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Applied aspects of Photosynthesis: BioH2 and Bioelectricity</w:t>
      </w:r>
    </w:p>
    <w:p w14:paraId="4C2D38D7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Emerging Techniques for Studying Photosynthesis</w:t>
      </w:r>
    </w:p>
    <w:p w14:paraId="7DEA61A0" w14:textId="77777777" w:rsidR="00C5742A" w:rsidRDefault="00C5742A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23B028F1" w14:textId="77777777" w:rsidR="00C5742A" w:rsidRPr="00DE301C" w:rsidRDefault="00C5742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Students should think of the structural features of leaf photosynthesis as a body, to know the </w:t>
      </w:r>
    </w:p>
    <w:p w14:paraId="381F7C18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device to absorb light, gas exchange and transport the products of photosynthesis. Chloroplast - </w:t>
      </w:r>
    </w:p>
    <w:p w14:paraId="2AE876B1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organelle performing photochemical and biochemical reactions of photosynthesis. Necessary to </w:t>
      </w:r>
    </w:p>
    <w:p w14:paraId="331E3334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analyze the differences in the structure of the sheet and the structure of chloroplasts in </w:t>
      </w:r>
      <w:proofErr w:type="gramStart"/>
      <w:r w:rsidRPr="00DE301C">
        <w:rPr>
          <w:sz w:val="24"/>
          <w:szCs w:val="24"/>
          <w:lang w:val="en-US"/>
        </w:rPr>
        <w:t>plants</w:t>
      </w:r>
      <w:proofErr w:type="gramEnd"/>
      <w:r w:rsidRPr="00DE301C">
        <w:rPr>
          <w:sz w:val="24"/>
          <w:szCs w:val="24"/>
          <w:lang w:val="en-US"/>
        </w:rPr>
        <w:t xml:space="preserve"> </w:t>
      </w:r>
    </w:p>
    <w:p w14:paraId="289F0FA2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C3 - and C4 - types of carbon dioxide assimilation. </w:t>
      </w:r>
    </w:p>
    <w:p w14:paraId="79278719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processes that make up the light stage of photosynthesis, remember that the </w:t>
      </w:r>
    </w:p>
    <w:p w14:paraId="7C76D4B2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main result is the formation of its assimilative power - NADPH and ATP. </w:t>
      </w:r>
    </w:p>
    <w:p w14:paraId="75CAB25D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Characterizing the electron transport system, the student must pay attention to </w:t>
      </w:r>
      <w:proofErr w:type="gramStart"/>
      <w:r w:rsidRPr="00DE301C">
        <w:rPr>
          <w:sz w:val="24"/>
          <w:szCs w:val="24"/>
          <w:lang w:val="en-US"/>
        </w:rPr>
        <w:t>component</w:t>
      </w:r>
      <w:proofErr w:type="gramEnd"/>
      <w:r w:rsidRPr="00DE301C">
        <w:rPr>
          <w:sz w:val="24"/>
          <w:szCs w:val="24"/>
          <w:lang w:val="en-US"/>
        </w:rPr>
        <w:t xml:space="preserve"> </w:t>
      </w:r>
    </w:p>
    <w:p w14:paraId="7C2983C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composition, the final structure of the electron donors and ETC, ETC noted areas in </w:t>
      </w:r>
      <w:proofErr w:type="gramStart"/>
      <w:r w:rsidRPr="00DE301C">
        <w:rPr>
          <w:sz w:val="24"/>
          <w:szCs w:val="24"/>
          <w:lang w:val="en-US"/>
        </w:rPr>
        <w:t>which</w:t>
      </w:r>
      <w:proofErr w:type="gramEnd"/>
      <w:r w:rsidRPr="00DE301C">
        <w:rPr>
          <w:sz w:val="24"/>
          <w:szCs w:val="24"/>
          <w:lang w:val="en-US"/>
        </w:rPr>
        <w:t xml:space="preserve"> </w:t>
      </w:r>
    </w:p>
    <w:p w14:paraId="5FB276F0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electron transport requires energy from the outside, and ETC sites in which electron </w:t>
      </w:r>
      <w:proofErr w:type="gramStart"/>
      <w:r w:rsidRPr="00DE301C">
        <w:rPr>
          <w:sz w:val="24"/>
          <w:szCs w:val="24"/>
          <w:lang w:val="en-US"/>
        </w:rPr>
        <w:t>transport</w:t>
      </w:r>
      <w:proofErr w:type="gramEnd"/>
      <w:r w:rsidRPr="00DE301C">
        <w:rPr>
          <w:sz w:val="24"/>
          <w:szCs w:val="24"/>
          <w:lang w:val="en-US"/>
        </w:rPr>
        <w:t xml:space="preserve"> </w:t>
      </w:r>
    </w:p>
    <w:p w14:paraId="5C89ADD4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occurs spontaneously and is accompanied by the release of energy. You should know how the </w:t>
      </w:r>
    </w:p>
    <w:p w14:paraId="28DE7349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storage of energy in the form of ATP. Discussing the nature of phosphorylation, it is useful to </w:t>
      </w:r>
    </w:p>
    <w:p w14:paraId="78F9861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recall the structure of chloroplasts, select compartments, which forms a membrane </w:t>
      </w:r>
      <w:proofErr w:type="gramStart"/>
      <w:r w:rsidRPr="00DE301C">
        <w:rPr>
          <w:sz w:val="24"/>
          <w:szCs w:val="24"/>
          <w:lang w:val="en-US"/>
        </w:rPr>
        <w:t>organelle</w:t>
      </w:r>
      <w:proofErr w:type="gramEnd"/>
      <w:r w:rsidRPr="00DE301C">
        <w:rPr>
          <w:sz w:val="24"/>
          <w:szCs w:val="24"/>
          <w:lang w:val="en-US"/>
        </w:rPr>
        <w:t xml:space="preserve"> </w:t>
      </w:r>
    </w:p>
    <w:p w14:paraId="179B1B7F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system, recall organization ETC in thylakoid membranes as proton transport is activated by the </w:t>
      </w:r>
    </w:p>
    <w:p w14:paraId="347A8E82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process of electron transport, as well as a gradient of hydrogen ions across the thylakoid </w:t>
      </w:r>
    </w:p>
    <w:p w14:paraId="5CB9F3FB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membrane. </w:t>
      </w:r>
    </w:p>
    <w:p w14:paraId="64D1CD75" w14:textId="77777777" w:rsidR="00D06137" w:rsidRPr="00DE301C" w:rsidRDefault="00D06137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Calvin cycle, a sequence of biochemical changes divided into three phases: I) </w:t>
      </w:r>
    </w:p>
    <w:p w14:paraId="5FC3E335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carboxylation, 2) reduction, 3) regeneration of the acceptor. You should know the primary </w:t>
      </w:r>
    </w:p>
    <w:p w14:paraId="78F0630F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acceptor and primary product cycle properties </w:t>
      </w:r>
      <w:r w:rsidRPr="00DE301C">
        <w:rPr>
          <w:sz w:val="24"/>
          <w:szCs w:val="24"/>
        </w:rPr>
        <w:t>рибулозобисфосфаткарбоксилазы</w:t>
      </w:r>
      <w:r w:rsidRPr="00DE301C">
        <w:rPr>
          <w:sz w:val="24"/>
          <w:szCs w:val="24"/>
          <w:lang w:val="en-US"/>
        </w:rPr>
        <w:t xml:space="preserve"> (RuBFK) </w:t>
      </w:r>
    </w:p>
    <w:p w14:paraId="39152B7D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and the role of light in the regulation of the dark reactions of photosynthesis. Stimulated </w:t>
      </w:r>
    </w:p>
    <w:p w14:paraId="7C3229C2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transport of protons and light ions Mg 2 + is a leading factor in the activation of key enzymes of </w:t>
      </w:r>
    </w:p>
    <w:p w14:paraId="2B78DF07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the Calvin </w:t>
      </w:r>
      <w:proofErr w:type="gramStart"/>
      <w:r w:rsidRPr="00DE301C">
        <w:rPr>
          <w:sz w:val="24"/>
          <w:szCs w:val="24"/>
          <w:lang w:val="en-US"/>
        </w:rPr>
        <w:t>cycle</w:t>
      </w:r>
      <w:proofErr w:type="gramEnd"/>
      <w:r w:rsidRPr="00DE301C">
        <w:rPr>
          <w:sz w:val="24"/>
          <w:szCs w:val="24"/>
          <w:lang w:val="en-US"/>
        </w:rPr>
        <w:t xml:space="preserve">. </w:t>
      </w:r>
    </w:p>
    <w:p w14:paraId="7153D8BE" w14:textId="77777777" w:rsidR="00EB77A8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Cs-way photosynthesis</w:t>
      </w:r>
      <w:r w:rsidRPr="00CF4164">
        <w:rPr>
          <w:color w:val="333333"/>
          <w:sz w:val="24"/>
          <w:szCs w:val="24"/>
          <w:lang w:val="en-US"/>
        </w:rPr>
        <w:br/>
        <w:t>2. C4 photosynthetic pathway</w:t>
      </w:r>
      <w:r w:rsidRPr="00CF4164">
        <w:rPr>
          <w:color w:val="333333"/>
          <w:sz w:val="24"/>
          <w:szCs w:val="24"/>
          <w:lang w:val="en-US"/>
        </w:rPr>
        <w:br/>
        <w:t>3. Photosynthesis by type Crassulaceae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4. Photorespiration</w:t>
      </w:r>
      <w:r w:rsidRPr="00CF4164">
        <w:rPr>
          <w:color w:val="333333"/>
          <w:sz w:val="24"/>
          <w:szCs w:val="24"/>
          <w:lang w:val="en-US"/>
        </w:rPr>
        <w:br/>
        <w:t>5. Dependence of photosynthesis on environmental factors.</w:t>
      </w:r>
      <w:r w:rsidRPr="00CF4164">
        <w:rPr>
          <w:color w:val="333333"/>
          <w:sz w:val="24"/>
          <w:szCs w:val="24"/>
          <w:lang w:val="en-US"/>
        </w:rPr>
        <w:br/>
      </w:r>
    </w:p>
    <w:p w14:paraId="454C457A" w14:textId="73F87269" w:rsidR="009C6D63" w:rsidRPr="009C6D63" w:rsidRDefault="00B6141B" w:rsidP="009C6D63">
      <w:pPr>
        <w:shd w:val="clear" w:color="auto" w:fill="FFFFFF" w:themeFill="background1"/>
        <w:outlineLvl w:val="0"/>
        <w:rPr>
          <w:rFonts w:ascii="Arial" w:hAnsi="Arial" w:cs="Arial"/>
          <w:kern w:val="36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Number of scores - </w:t>
      </w:r>
      <w:r w:rsidR="00491420">
        <w:rPr>
          <w:color w:val="333333"/>
          <w:sz w:val="24"/>
          <w:szCs w:val="24"/>
          <w:lang w:val="en-US"/>
        </w:rPr>
        <w:t>20</w:t>
      </w:r>
      <w:r w:rsidRPr="00CF4164">
        <w:rPr>
          <w:color w:val="333333"/>
          <w:sz w:val="24"/>
          <w:szCs w:val="24"/>
          <w:lang w:val="en-US"/>
        </w:rPr>
        <w:t xml:space="preserve"> scores</w:t>
      </w:r>
      <w:r w:rsidRPr="00CF4164">
        <w:rPr>
          <w:color w:val="333333"/>
          <w:sz w:val="24"/>
          <w:szCs w:val="24"/>
          <w:lang w:val="en-US"/>
        </w:rPr>
        <w:br/>
      </w:r>
      <w:r w:rsidR="00491420">
        <w:rPr>
          <w:b/>
          <w:color w:val="333333"/>
          <w:sz w:val="24"/>
          <w:szCs w:val="24"/>
          <w:lang w:val="en-US"/>
        </w:rPr>
        <w:t xml:space="preserve">Title 3 </w:t>
      </w:r>
      <w:r w:rsidRPr="00CF4164">
        <w:rPr>
          <w:b/>
          <w:color w:val="333333"/>
          <w:sz w:val="24"/>
          <w:szCs w:val="24"/>
          <w:lang w:val="en-US"/>
        </w:rPr>
        <w:t>Topic: Respiration</w:t>
      </w:r>
      <w:r w:rsidR="009C6D63">
        <w:rPr>
          <w:b/>
          <w:color w:val="333333"/>
          <w:sz w:val="24"/>
          <w:szCs w:val="24"/>
          <w:lang w:val="en-US"/>
        </w:rPr>
        <w:t xml:space="preserve"> and</w:t>
      </w:r>
      <w:r w:rsidR="009C6D63" w:rsidRPr="009C6D63">
        <w:rPr>
          <w:kern w:val="36"/>
          <w:lang w:val="en-US"/>
        </w:rPr>
        <w:t xml:space="preserve"> </w:t>
      </w:r>
      <w:r w:rsidR="009C6D63" w:rsidRPr="009C6D63">
        <w:rPr>
          <w:b/>
          <w:bCs/>
          <w:kern w:val="36"/>
          <w:sz w:val="22"/>
          <w:szCs w:val="22"/>
          <w:lang w:val="en-US"/>
        </w:rPr>
        <w:t>Its Importance and Applications in increase plants productivity</w:t>
      </w:r>
    </w:p>
    <w:p w14:paraId="5710EA94" w14:textId="09197FA7" w:rsidR="001F4DEF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</w:t>
      </w:r>
      <w:r w:rsidR="009C6D63">
        <w:rPr>
          <w:color w:val="333333"/>
          <w:sz w:val="24"/>
          <w:szCs w:val="24"/>
          <w:lang w:val="en-US"/>
        </w:rPr>
        <w:t xml:space="preserve">impacts of </w:t>
      </w:r>
      <w:r w:rsidRPr="00CF4164">
        <w:rPr>
          <w:color w:val="333333"/>
          <w:sz w:val="24"/>
          <w:szCs w:val="24"/>
          <w:lang w:val="en-US"/>
        </w:rPr>
        <w:t>physiology of respiration in plants</w:t>
      </w:r>
      <w:r w:rsidR="009C6D63">
        <w:rPr>
          <w:color w:val="333333"/>
          <w:sz w:val="24"/>
          <w:szCs w:val="24"/>
          <w:lang w:val="en-US"/>
        </w:rPr>
        <w:t xml:space="preserve"> productivity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. Prepare as graphics or tables description of the anaerobic phase - glycolysis.</w:t>
      </w:r>
      <w:r w:rsidRPr="00CF4164">
        <w:rPr>
          <w:color w:val="333333"/>
          <w:sz w:val="24"/>
          <w:szCs w:val="24"/>
          <w:lang w:val="en-US"/>
        </w:rPr>
        <w:br/>
        <w:t>2. Prepare as graphics or tables description of the Krebs cycle.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electron transport chain in mitochondria.</w:t>
      </w:r>
      <w:r w:rsidRPr="00CF4164">
        <w:rPr>
          <w:color w:val="333333"/>
          <w:sz w:val="24"/>
          <w:szCs w:val="24"/>
          <w:lang w:val="en-US"/>
        </w:rPr>
        <w:br/>
        <w:t>4. Prepare as graphics or tables description of the pentose phosphate pathway.</w:t>
      </w:r>
      <w:r w:rsidRPr="00CF4164">
        <w:rPr>
          <w:color w:val="333333"/>
          <w:sz w:val="24"/>
          <w:szCs w:val="24"/>
          <w:lang w:val="en-US"/>
        </w:rPr>
        <w:br/>
        <w:t>5. Prepare the message "The dependence of respiration on environmental factors"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 xml:space="preserve">1. </w:t>
      </w:r>
      <w:r w:rsidRPr="00701648">
        <w:rPr>
          <w:color w:val="333333"/>
          <w:sz w:val="24"/>
          <w:szCs w:val="24"/>
          <w:lang w:val="en-US"/>
        </w:rPr>
        <w:t xml:space="preserve">Krebs cycle. </w:t>
      </w:r>
      <w:r w:rsidRPr="00CF4164">
        <w:rPr>
          <w:color w:val="333333"/>
          <w:sz w:val="24"/>
          <w:szCs w:val="24"/>
          <w:lang w:val="en-US"/>
        </w:rPr>
        <w:t>The sequence of reactions. Energy yield.</w:t>
      </w:r>
      <w:r w:rsidRPr="00CF4164">
        <w:rPr>
          <w:color w:val="333333"/>
          <w:sz w:val="24"/>
          <w:szCs w:val="24"/>
          <w:lang w:val="en-US"/>
        </w:rPr>
        <w:br/>
        <w:t>2. Glyoxylate cycle.</w:t>
      </w:r>
      <w:r w:rsidRPr="00CF4164">
        <w:rPr>
          <w:color w:val="333333"/>
          <w:sz w:val="24"/>
          <w:szCs w:val="24"/>
          <w:lang w:val="en-US"/>
        </w:rPr>
        <w:br/>
        <w:t>3. Pentose phosphate pathway of glucose oxidation.</w:t>
      </w:r>
      <w:r w:rsidRPr="00CF4164">
        <w:rPr>
          <w:color w:val="333333"/>
          <w:sz w:val="24"/>
          <w:szCs w:val="24"/>
          <w:lang w:val="en-US"/>
        </w:rPr>
        <w:br/>
        <w:t>4. Mitochondrial electron transport chain.</w:t>
      </w:r>
      <w:r w:rsidRPr="00CF4164">
        <w:rPr>
          <w:color w:val="333333"/>
          <w:sz w:val="24"/>
          <w:szCs w:val="24"/>
          <w:lang w:val="en-US"/>
        </w:rPr>
        <w:br/>
        <w:t>5. Oxidative phosphorylation. Chemiosmotic theory of Mitchell.</w:t>
      </w:r>
      <w:r w:rsidRPr="00CF4164">
        <w:rPr>
          <w:color w:val="333333"/>
          <w:sz w:val="24"/>
          <w:szCs w:val="24"/>
          <w:lang w:val="en-US"/>
        </w:rPr>
        <w:br/>
        <w:t>6. Dependence of respiration on environmental factors (oxygen concentration,</w:t>
      </w:r>
      <w:r w:rsidRPr="00CF4164">
        <w:rPr>
          <w:color w:val="333333"/>
          <w:sz w:val="24"/>
          <w:szCs w:val="24"/>
          <w:lang w:val="en-US"/>
        </w:rPr>
        <w:br/>
        <w:t>carbon dioxide, temperature, water regime, minerals, light)</w:t>
      </w:r>
      <w:r w:rsidRPr="00CF4164">
        <w:rPr>
          <w:color w:val="333333"/>
          <w:sz w:val="24"/>
          <w:szCs w:val="24"/>
          <w:lang w:val="en-US"/>
        </w:rPr>
        <w:br/>
      </w:r>
    </w:p>
    <w:p w14:paraId="68558178" w14:textId="36ADC130" w:rsidR="0023672E" w:rsidRDefault="00B6141B" w:rsidP="00730157">
      <w:pPr>
        <w:textAlignment w:val="top"/>
        <w:rPr>
          <w:b/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Date </w:t>
      </w:r>
      <w:r w:rsidR="004C3135">
        <w:rPr>
          <w:color w:val="333333"/>
          <w:sz w:val="24"/>
          <w:szCs w:val="24"/>
          <w:lang w:val="en-US"/>
        </w:rPr>
        <w:t>–</w:t>
      </w:r>
      <w:r w:rsidRPr="00CF4164">
        <w:rPr>
          <w:color w:val="333333"/>
          <w:sz w:val="24"/>
          <w:szCs w:val="24"/>
          <w:lang w:val="en-US"/>
        </w:rPr>
        <w:t xml:space="preserve"> week</w:t>
      </w:r>
      <w:r w:rsidR="004C3135">
        <w:rPr>
          <w:color w:val="333333"/>
          <w:sz w:val="24"/>
          <w:szCs w:val="24"/>
          <w:lang w:val="en-US"/>
        </w:rPr>
        <w:t>8</w:t>
      </w:r>
      <w:r w:rsidRPr="00CF4164">
        <w:rPr>
          <w:color w:val="333333"/>
          <w:sz w:val="24"/>
          <w:szCs w:val="24"/>
          <w:lang w:val="en-US"/>
        </w:rPr>
        <w:br/>
        <w:t xml:space="preserve">Number of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 </w:t>
      </w:r>
      <w:r w:rsidR="00491420">
        <w:rPr>
          <w:color w:val="333333"/>
          <w:sz w:val="24"/>
          <w:szCs w:val="24"/>
          <w:lang w:val="en-US"/>
        </w:rPr>
        <w:t>20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="00491420">
        <w:rPr>
          <w:b/>
          <w:color w:val="333333"/>
          <w:sz w:val="24"/>
          <w:szCs w:val="24"/>
          <w:lang w:val="en-US"/>
        </w:rPr>
        <w:t xml:space="preserve">Title 4  </w:t>
      </w:r>
      <w:r w:rsidRPr="00CF4164">
        <w:rPr>
          <w:b/>
          <w:color w:val="333333"/>
          <w:sz w:val="24"/>
          <w:szCs w:val="24"/>
          <w:lang w:val="en-US"/>
        </w:rPr>
        <w:t>T</w:t>
      </w:r>
      <w:r w:rsidR="001F4DEF" w:rsidRPr="00CF4164">
        <w:rPr>
          <w:b/>
          <w:color w:val="333333"/>
          <w:sz w:val="24"/>
          <w:szCs w:val="24"/>
          <w:lang w:val="en-US"/>
        </w:rPr>
        <w:t>h</w:t>
      </w:r>
      <w:r w:rsidRPr="00CF4164">
        <w:rPr>
          <w:b/>
          <w:color w:val="333333"/>
          <w:sz w:val="24"/>
          <w:szCs w:val="24"/>
          <w:lang w:val="en-US"/>
        </w:rPr>
        <w:t>em</w:t>
      </w:r>
      <w:r w:rsidR="001F4DEF" w:rsidRPr="00CF4164">
        <w:rPr>
          <w:b/>
          <w:color w:val="333333"/>
          <w:sz w:val="24"/>
          <w:szCs w:val="24"/>
          <w:lang w:val="en-US"/>
        </w:rPr>
        <w:t>e</w:t>
      </w:r>
      <w:r w:rsidRPr="00CF4164">
        <w:rPr>
          <w:b/>
          <w:color w:val="333333"/>
          <w:sz w:val="24"/>
          <w:szCs w:val="24"/>
          <w:lang w:val="en-US"/>
        </w:rPr>
        <w:t>: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491420">
        <w:rPr>
          <w:color w:val="333333"/>
          <w:sz w:val="24"/>
          <w:szCs w:val="24"/>
          <w:lang w:val="en-US"/>
        </w:rPr>
        <w:t>Effect of m</w:t>
      </w:r>
      <w:r w:rsidRPr="00CF4164">
        <w:rPr>
          <w:color w:val="333333"/>
          <w:sz w:val="24"/>
          <w:szCs w:val="24"/>
          <w:lang w:val="en-US"/>
        </w:rPr>
        <w:t>ineral nutrition of plants</w:t>
      </w:r>
      <w:r w:rsidR="00491420">
        <w:rPr>
          <w:color w:val="333333"/>
          <w:sz w:val="24"/>
          <w:szCs w:val="24"/>
          <w:lang w:val="en-US"/>
        </w:rPr>
        <w:t xml:space="preserve"> on </w:t>
      </w:r>
      <w:proofErr w:type="gramStart"/>
      <w:r w:rsidR="00491420">
        <w:rPr>
          <w:color w:val="333333"/>
          <w:sz w:val="24"/>
          <w:szCs w:val="24"/>
          <w:lang w:val="en-US"/>
        </w:rPr>
        <w:t>productivity</w:t>
      </w:r>
      <w:r w:rsidR="00491420"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t>.</w:t>
      </w:r>
      <w:proofErr w:type="gramEnd"/>
      <w:r w:rsidRPr="00CF4164">
        <w:rPr>
          <w:color w:val="333333"/>
          <w:sz w:val="24"/>
          <w:szCs w:val="24"/>
          <w:lang w:val="en-US"/>
        </w:rPr>
        <w:t xml:space="preserve"> Macronutrients.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mineral nutrition of plants. The value of macro</w:t>
      </w:r>
      <w:r w:rsidR="0023672E">
        <w:rPr>
          <w:color w:val="333333"/>
          <w:sz w:val="24"/>
          <w:szCs w:val="24"/>
          <w:lang w:val="en-US"/>
        </w:rPr>
        <w:t xml:space="preserve"> and microelements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</w:p>
    <w:p w14:paraId="2FE77F47" w14:textId="61D108E8" w:rsidR="0023672E" w:rsidRPr="0023672E" w:rsidRDefault="0023672E" w:rsidP="0023672E">
      <w:pPr>
        <w:tabs>
          <w:tab w:val="left" w:pos="1276"/>
        </w:tabs>
        <w:rPr>
          <w:sz w:val="24"/>
          <w:szCs w:val="24"/>
          <w:lang w:val="en-US"/>
        </w:rPr>
      </w:pPr>
      <w:r w:rsidRPr="0023672E">
        <w:rPr>
          <w:sz w:val="24"/>
          <w:szCs w:val="24"/>
          <w:lang w:val="en-US"/>
        </w:rPr>
        <w:t xml:space="preserve">Impact of major source of micronutrients (Fe, B, Cl, Mn, Zn, Cu, Mo, Ni) </w:t>
      </w:r>
      <w:r>
        <w:rPr>
          <w:sz w:val="24"/>
          <w:szCs w:val="24"/>
          <w:lang w:val="en-US"/>
        </w:rPr>
        <w:t xml:space="preserve">on increase plants </w:t>
      </w:r>
      <w:r>
        <w:rPr>
          <w:color w:val="333333"/>
          <w:sz w:val="24"/>
          <w:szCs w:val="24"/>
          <w:lang w:val="en-US"/>
        </w:rPr>
        <w:t>productivity.</w:t>
      </w:r>
      <w:r w:rsidR="00CD3D14">
        <w:rPr>
          <w:color w:val="333333"/>
          <w:sz w:val="24"/>
          <w:szCs w:val="24"/>
          <w:lang w:val="en-US"/>
        </w:rPr>
        <w:t xml:space="preserve"> Main areas of research work</w:t>
      </w:r>
    </w:p>
    <w:p w14:paraId="054E0276" w14:textId="05FF132B" w:rsidR="0023672E" w:rsidRPr="0023672E" w:rsidRDefault="004C3135" w:rsidP="0023672E">
      <w:pPr>
        <w:tabs>
          <w:tab w:val="left" w:pos="1276"/>
        </w:tabs>
        <w:rPr>
          <w:b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>The effect of</w:t>
      </w:r>
      <w:r w:rsidR="0023672E" w:rsidRPr="0023672E">
        <w:rPr>
          <w:sz w:val="24"/>
          <w:szCs w:val="24"/>
          <w:lang w:val="en-US"/>
        </w:rPr>
        <w:t xml:space="preserve"> macronutrients (N, P, K, Ca, S, Mg, C, O, H)  needed for plant growth</w:t>
      </w:r>
      <w:r>
        <w:rPr>
          <w:sz w:val="24"/>
          <w:szCs w:val="24"/>
          <w:lang w:val="en-US"/>
        </w:rPr>
        <w:t xml:space="preserve"> and development, and </w:t>
      </w:r>
      <w:r>
        <w:rPr>
          <w:color w:val="333333"/>
          <w:sz w:val="24"/>
          <w:szCs w:val="24"/>
          <w:lang w:val="en-US"/>
        </w:rPr>
        <w:t>productivity.</w:t>
      </w:r>
    </w:p>
    <w:p w14:paraId="3F042434" w14:textId="6D2966B1" w:rsidR="00B6141B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br/>
        <w:t>1. Prepare as graphics or tables describing the history of the theory of mineral nutrition of plants.</w:t>
      </w:r>
      <w:r w:rsidRPr="00CF4164">
        <w:rPr>
          <w:color w:val="333333"/>
          <w:sz w:val="24"/>
          <w:szCs w:val="24"/>
          <w:lang w:val="en-US"/>
        </w:rPr>
        <w:br/>
        <w:t>2. Prepare as graphics or tables description of the macro, micro and ultramicroelements.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the nitrogen cycle and phosphorus in nature.</w:t>
      </w:r>
      <w:r w:rsidRPr="00CF4164">
        <w:rPr>
          <w:color w:val="333333"/>
          <w:sz w:val="24"/>
          <w:szCs w:val="24"/>
          <w:lang w:val="en-US"/>
        </w:rPr>
        <w:br/>
        <w:t>4. Prepare as a scheme "The physiological significance of trace elements in the plant."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Content of mineral elements in the plant. The basic nutrients</w:t>
      </w:r>
      <w:r w:rsidR="0032223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necessary for plant life.</w:t>
      </w:r>
      <w:r w:rsidRPr="00CF4164">
        <w:rPr>
          <w:color w:val="333333"/>
          <w:sz w:val="24"/>
          <w:szCs w:val="24"/>
          <w:lang w:val="en-US"/>
        </w:rPr>
        <w:br/>
        <w:t>2. Nitrogen. The nitrogen cycle in the biosphere. Available for plants of nitrogen.</w:t>
      </w:r>
      <w:r w:rsidRPr="00CF4164">
        <w:rPr>
          <w:color w:val="333333"/>
          <w:sz w:val="24"/>
          <w:szCs w:val="24"/>
          <w:lang w:val="en-US"/>
        </w:rPr>
        <w:br/>
        <w:t>3. Reduction of nitrate.</w:t>
      </w:r>
      <w:r w:rsidRPr="00CF4164">
        <w:rPr>
          <w:color w:val="333333"/>
          <w:sz w:val="24"/>
          <w:szCs w:val="24"/>
          <w:lang w:val="en-US"/>
        </w:rPr>
        <w:br/>
        <w:t>4. Path of assimilation of ammonia. Amino acids and amides in plants.</w:t>
      </w:r>
      <w:r w:rsidRPr="00CF4164">
        <w:rPr>
          <w:color w:val="333333"/>
          <w:sz w:val="24"/>
          <w:szCs w:val="24"/>
          <w:lang w:val="en-US"/>
        </w:rPr>
        <w:br/>
        <w:t>5. Phosphorus. Available for plants phosphorus compounds. The participation of phosphorus in</w:t>
      </w:r>
      <w:r w:rsidR="001F4DEF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metabolism.</w:t>
      </w:r>
      <w:r w:rsidRPr="00CF4164">
        <w:rPr>
          <w:color w:val="333333"/>
          <w:sz w:val="24"/>
          <w:szCs w:val="24"/>
          <w:lang w:val="en-US"/>
        </w:rPr>
        <w:br/>
        <w:t>6. Potassium, calcium, magnesium, and physiological significance.</w:t>
      </w:r>
      <w:r w:rsidRPr="00CF4164">
        <w:rPr>
          <w:color w:val="333333"/>
          <w:sz w:val="24"/>
          <w:szCs w:val="24"/>
          <w:lang w:val="en-US"/>
        </w:rPr>
        <w:br/>
        <w:t>7. Trace elements and their physiological significance.</w:t>
      </w:r>
    </w:p>
    <w:p w14:paraId="1CEDC312" w14:textId="77777777" w:rsidR="0032223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68615DC2" w14:textId="77777777" w:rsidR="00B0190A" w:rsidRDefault="0032223B" w:rsidP="00730157">
      <w:pPr>
        <w:textAlignment w:val="top"/>
        <w:rPr>
          <w:b/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Theme:</w:t>
      </w:r>
      <w:r w:rsidRPr="00CF4164">
        <w:rPr>
          <w:color w:val="333333"/>
          <w:sz w:val="24"/>
          <w:szCs w:val="24"/>
          <w:lang w:val="en-US"/>
        </w:rPr>
        <w:t xml:space="preserve"> The growth and development of plants. Cell ontogeny. Stages of ontogeny of higher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ontogeny of cells and stages of ontogeny of higher ratseny.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"The stages of ontogeny of higher plants."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The structure of the ovule. Double fertilization. Represented in the form of a diagram or table.</w:t>
      </w:r>
      <w:r w:rsidRPr="00CF4164">
        <w:rPr>
          <w:color w:val="333333"/>
          <w:sz w:val="24"/>
          <w:szCs w:val="24"/>
          <w:lang w:val="en-US"/>
        </w:rPr>
        <w:br/>
        <w:t>4. Stages of embryo development.</w:t>
      </w:r>
      <w:r w:rsidRPr="00CF4164">
        <w:rPr>
          <w:color w:val="333333"/>
          <w:sz w:val="24"/>
          <w:szCs w:val="24"/>
          <w:lang w:val="en-US"/>
        </w:rPr>
        <w:br/>
        <w:t>5. "The influence of external factors on the growth and development of plants." Prepare as a message.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275BD709" w14:textId="77777777" w:rsidR="004C3135" w:rsidRDefault="0032223B" w:rsidP="00730157">
      <w:pPr>
        <w:rPr>
          <w:lang w:val="en-US"/>
        </w:rPr>
      </w:pPr>
      <w:r w:rsidRPr="00CF4164">
        <w:rPr>
          <w:color w:val="333333"/>
          <w:sz w:val="24"/>
          <w:szCs w:val="24"/>
          <w:lang w:val="en-US"/>
        </w:rPr>
        <w:t>Date - week 10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Maximum 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</w:t>
      </w:r>
      <w:r w:rsidR="004C3135">
        <w:rPr>
          <w:color w:val="333333"/>
          <w:sz w:val="24"/>
          <w:szCs w:val="24"/>
          <w:lang w:val="en-US"/>
        </w:rPr>
        <w:t>2</w:t>
      </w:r>
      <w:r w:rsidR="006F43CB">
        <w:rPr>
          <w:color w:val="333333"/>
          <w:sz w:val="24"/>
          <w:szCs w:val="24"/>
          <w:lang w:val="en-US"/>
        </w:rPr>
        <w:t>0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="004C3135">
        <w:rPr>
          <w:b/>
          <w:color w:val="333333"/>
          <w:sz w:val="24"/>
          <w:szCs w:val="24"/>
          <w:lang w:val="en-US"/>
        </w:rPr>
        <w:t xml:space="preserve">Title 4 </w:t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: The growth and development of plants. Hormonal system.</w:t>
      </w:r>
      <w:r w:rsidR="004C3135" w:rsidRPr="004C3135">
        <w:rPr>
          <w:lang w:val="en-US"/>
        </w:rPr>
        <w:t xml:space="preserve"> </w:t>
      </w:r>
    </w:p>
    <w:p w14:paraId="153A0EA6" w14:textId="3AD4CB0C" w:rsidR="004C3135" w:rsidRDefault="004C3135" w:rsidP="00730157">
      <w:pPr>
        <w:rPr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>Mechanisms of  salinity tolerance.</w:t>
      </w:r>
      <w:r w:rsidRPr="004C3135">
        <w:rPr>
          <w:rFonts w:ascii="Verdana" w:eastAsiaTheme="majorEastAsia" w:hAnsi="Verdana" w:cs="Verdana"/>
          <w:spacing w:val="-101"/>
          <w:sz w:val="160"/>
          <w:szCs w:val="160"/>
          <w:lang w:val="en-US"/>
        </w:rPr>
        <w:t xml:space="preserve"> </w:t>
      </w:r>
      <w:r w:rsidRPr="004C3135">
        <w:rPr>
          <w:rFonts w:eastAsiaTheme="majorEastAsia"/>
          <w:spacing w:val="-101"/>
          <w:sz w:val="24"/>
          <w:szCs w:val="24"/>
          <w:lang w:val="en-US"/>
        </w:rPr>
        <w:t>I</w:t>
      </w:r>
      <w:r w:rsidRPr="004C3135">
        <w:rPr>
          <w:sz w:val="24"/>
          <w:szCs w:val="24"/>
          <w:lang w:val="en-US"/>
        </w:rPr>
        <w:t xml:space="preserve">ntegrated  physiological  response to salinity. </w:t>
      </w:r>
    </w:p>
    <w:p w14:paraId="001CA72C" w14:textId="77777777" w:rsidR="004C3135" w:rsidRPr="004C3135" w:rsidRDefault="004C3135" w:rsidP="00730157">
      <w:pPr>
        <w:rPr>
          <w:rFonts w:ascii="Trebuchet MS" w:eastAsiaTheme="majorEastAsia" w:hAnsi="Trebuchet MS" w:cs="Trebuchet MS"/>
          <w:spacing w:val="6"/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>Effect of salinity stress  on oxidative stress</w:t>
      </w:r>
      <w:r w:rsidRPr="004C3135">
        <w:rPr>
          <w:rFonts w:ascii="Trebuchet MS" w:eastAsiaTheme="majorEastAsia" w:hAnsi="Trebuchet MS" w:cs="Trebuchet MS"/>
          <w:spacing w:val="6"/>
          <w:sz w:val="160"/>
          <w:szCs w:val="160"/>
          <w:lang w:val="en-US"/>
        </w:rPr>
        <w:t xml:space="preserve"> </w:t>
      </w:r>
    </w:p>
    <w:p w14:paraId="1FCE5728" w14:textId="135D5F45" w:rsidR="004C3135" w:rsidRDefault="004C3135" w:rsidP="00730157">
      <w:pPr>
        <w:rPr>
          <w:lang w:val="en-US"/>
        </w:rPr>
      </w:pPr>
      <w:r w:rsidRPr="004C3135">
        <w:rPr>
          <w:sz w:val="24"/>
          <w:szCs w:val="24"/>
          <w:lang w:val="en-US"/>
        </w:rPr>
        <w:t>Effect of salinity stress  on plant development</w:t>
      </w:r>
      <w:r w:rsidR="0032223B" w:rsidRPr="004C3135">
        <w:rPr>
          <w:color w:val="333333"/>
          <w:sz w:val="32"/>
          <w:szCs w:val="32"/>
          <w:lang w:val="en-US"/>
        </w:rPr>
        <w:br/>
      </w:r>
      <w:r w:rsidR="0032223B" w:rsidRPr="00CF4164">
        <w:rPr>
          <w:color w:val="333333"/>
          <w:sz w:val="24"/>
          <w:szCs w:val="24"/>
          <w:lang w:val="en-US"/>
        </w:rPr>
        <w:t>To study the hormonal system of plants.</w:t>
      </w:r>
      <w:r w:rsidR="0032223B" w:rsidRPr="00CF4164">
        <w:rPr>
          <w:color w:val="333333"/>
          <w:sz w:val="24"/>
          <w:szCs w:val="24"/>
          <w:lang w:val="en-US"/>
        </w:rPr>
        <w:br/>
      </w:r>
      <w:r w:rsidR="0032223B" w:rsidRPr="00CF4164">
        <w:rPr>
          <w:b/>
          <w:color w:val="333333"/>
          <w:sz w:val="24"/>
          <w:szCs w:val="24"/>
          <w:lang w:val="en-US"/>
        </w:rPr>
        <w:t>Form of:</w:t>
      </w:r>
      <w:r w:rsidR="0032223B"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="0032223B" w:rsidRPr="00CF4164">
        <w:rPr>
          <w:color w:val="333333"/>
          <w:sz w:val="24"/>
          <w:szCs w:val="24"/>
          <w:lang w:val="en-US"/>
        </w:rPr>
        <w:br/>
      </w:r>
      <w:r w:rsidR="0032223B" w:rsidRPr="00CF4164">
        <w:rPr>
          <w:b/>
          <w:color w:val="333333"/>
          <w:sz w:val="24"/>
          <w:szCs w:val="24"/>
          <w:lang w:val="en-US"/>
        </w:rPr>
        <w:t>Assignments:</w:t>
      </w:r>
      <w:r w:rsidR="0032223B" w:rsidRPr="00CF4164">
        <w:rPr>
          <w:color w:val="333333"/>
          <w:sz w:val="24"/>
          <w:szCs w:val="24"/>
          <w:lang w:val="en-US"/>
        </w:rPr>
        <w:br/>
        <w:t>1. "Auxins, structure, physiological significance," Prepare as a chart or table.</w:t>
      </w:r>
      <w:r w:rsidR="0032223B" w:rsidRPr="00CF4164">
        <w:rPr>
          <w:color w:val="333333"/>
          <w:sz w:val="24"/>
          <w:szCs w:val="24"/>
          <w:lang w:val="en-US"/>
        </w:rPr>
        <w:br/>
        <w:t>2. "Cytokinins, structure, physiological significance," Prepare as a chart or table.</w:t>
      </w:r>
      <w:r w:rsidR="0032223B" w:rsidRPr="00CF4164">
        <w:rPr>
          <w:color w:val="333333"/>
          <w:sz w:val="24"/>
          <w:szCs w:val="24"/>
          <w:lang w:val="en-US"/>
        </w:rPr>
        <w:br/>
        <w:t> 3. "Gibbereliny, structure, physiological significance," Prepare as a chart or table.</w:t>
      </w:r>
      <w:r w:rsidR="0032223B" w:rsidRPr="00CF4164">
        <w:rPr>
          <w:color w:val="333333"/>
          <w:sz w:val="24"/>
          <w:szCs w:val="24"/>
          <w:lang w:val="en-US"/>
        </w:rPr>
        <w:br/>
      </w:r>
      <w:r w:rsidR="000B481B" w:rsidRPr="000B481B">
        <w:rPr>
          <w:lang w:val="en-US"/>
        </w:rPr>
        <w:t xml:space="preserve">Each class of hormones should be  characterized by the following plan: </w:t>
      </w:r>
    </w:p>
    <w:p w14:paraId="70950AFB" w14:textId="77777777" w:rsidR="004C3135" w:rsidRPr="004C3135" w:rsidRDefault="000B481B" w:rsidP="00730157">
      <w:pPr>
        <w:rPr>
          <w:sz w:val="24"/>
          <w:szCs w:val="24"/>
          <w:lang w:val="en-US"/>
        </w:rPr>
      </w:pPr>
      <w:r w:rsidRPr="000B481B">
        <w:rPr>
          <w:lang w:val="en-US"/>
        </w:rPr>
        <w:t xml:space="preserve">1. </w:t>
      </w:r>
      <w:r w:rsidRPr="004C3135">
        <w:rPr>
          <w:sz w:val="24"/>
          <w:szCs w:val="24"/>
          <w:lang w:val="en-US"/>
        </w:rPr>
        <w:t xml:space="preserve">The chemical nature. </w:t>
      </w:r>
    </w:p>
    <w:p w14:paraId="6156602E" w14:textId="77777777" w:rsidR="004C3135" w:rsidRPr="004C3135" w:rsidRDefault="000B481B" w:rsidP="00730157">
      <w:pPr>
        <w:rPr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 xml:space="preserve">2. Place fusion. </w:t>
      </w:r>
    </w:p>
    <w:p w14:paraId="313638C4" w14:textId="77777777" w:rsidR="004C3135" w:rsidRPr="004C3135" w:rsidRDefault="000B481B" w:rsidP="00730157">
      <w:pPr>
        <w:rPr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 xml:space="preserve">3. Transport. </w:t>
      </w:r>
    </w:p>
    <w:p w14:paraId="3015CC8F" w14:textId="77777777" w:rsidR="004C3135" w:rsidRPr="004C3135" w:rsidRDefault="000B481B" w:rsidP="00730157">
      <w:pPr>
        <w:rPr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 xml:space="preserve">4. Compartmentation. </w:t>
      </w:r>
    </w:p>
    <w:p w14:paraId="48415647" w14:textId="77777777" w:rsidR="004C3135" w:rsidRDefault="000B481B" w:rsidP="004C3135">
      <w:pPr>
        <w:tabs>
          <w:tab w:val="left" w:pos="1276"/>
        </w:tabs>
        <w:rPr>
          <w:sz w:val="24"/>
          <w:szCs w:val="24"/>
          <w:lang w:val="en-US"/>
        </w:rPr>
      </w:pPr>
      <w:r w:rsidRPr="004C3135">
        <w:rPr>
          <w:sz w:val="24"/>
          <w:szCs w:val="24"/>
          <w:lang w:val="en-US"/>
        </w:rPr>
        <w:t>5. A possible mechanism of action</w:t>
      </w:r>
      <w:r w:rsidR="004C3135">
        <w:rPr>
          <w:sz w:val="24"/>
          <w:szCs w:val="24"/>
          <w:lang w:val="en-US"/>
        </w:rPr>
        <w:t xml:space="preserve"> in terms to increase plants </w:t>
      </w:r>
      <w:r w:rsidR="004C3135">
        <w:rPr>
          <w:color w:val="333333"/>
          <w:sz w:val="24"/>
          <w:szCs w:val="24"/>
          <w:lang w:val="en-US"/>
        </w:rPr>
        <w:t>productivity.</w:t>
      </w:r>
    </w:p>
    <w:p w14:paraId="51472B4D" w14:textId="0D97B75D" w:rsidR="000B481B" w:rsidRPr="004C3135" w:rsidRDefault="004C3135" w:rsidP="00730157">
      <w:pPr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 xml:space="preserve"> </w:t>
      </w:r>
      <w:r w:rsidR="000B481B" w:rsidRPr="004C3135">
        <w:rPr>
          <w:sz w:val="24"/>
          <w:szCs w:val="24"/>
          <w:lang w:val="en-US"/>
        </w:rPr>
        <w:t xml:space="preserve">. </w:t>
      </w:r>
    </w:p>
    <w:p w14:paraId="325502F6" w14:textId="77777777" w:rsidR="000B481B" w:rsidRDefault="000B481B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025F76FB" w14:textId="0169EF82" w:rsidR="00CF4164" w:rsidRPr="00EA5F89" w:rsidRDefault="0032223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</w:t>
      </w:r>
      <w:r w:rsidRPr="00CF4164">
        <w:rPr>
          <w:b/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1. Hormonal regulation of growth and development.</w:t>
      </w:r>
      <w:r w:rsidRPr="00CF4164">
        <w:rPr>
          <w:color w:val="333333"/>
          <w:sz w:val="24"/>
          <w:szCs w:val="24"/>
          <w:lang w:val="en-US"/>
        </w:rPr>
        <w:br/>
        <w:t>2. Auxins. Structure and function.</w:t>
      </w:r>
      <w:r w:rsidRPr="00CF4164">
        <w:rPr>
          <w:color w:val="333333"/>
          <w:sz w:val="24"/>
          <w:szCs w:val="24"/>
          <w:lang w:val="en-US"/>
        </w:rPr>
        <w:br/>
        <w:t>3. Cytokinins. Structure and function.</w:t>
      </w:r>
      <w:r w:rsidRPr="00CF4164">
        <w:rPr>
          <w:color w:val="333333"/>
          <w:sz w:val="24"/>
          <w:szCs w:val="24"/>
          <w:lang w:val="en-US"/>
        </w:rPr>
        <w:br/>
      </w:r>
      <w:r w:rsidR="00EA5F89" w:rsidRPr="00CF4164">
        <w:rPr>
          <w:color w:val="333333"/>
          <w:sz w:val="24"/>
          <w:szCs w:val="24"/>
          <w:lang w:val="en-US"/>
        </w:rPr>
        <w:t>4. Gibberellinе</w:t>
      </w:r>
      <w:r w:rsidRPr="00CF4164">
        <w:rPr>
          <w:color w:val="333333"/>
          <w:sz w:val="24"/>
          <w:szCs w:val="24"/>
          <w:lang w:val="en-US"/>
        </w:rPr>
        <w:t>. Structure and function.</w:t>
      </w:r>
      <w:r w:rsidRPr="00CF4164">
        <w:rPr>
          <w:color w:val="333333"/>
          <w:sz w:val="24"/>
          <w:szCs w:val="24"/>
          <w:lang w:val="en-US"/>
        </w:rPr>
        <w:br/>
        <w:t>5.Abstsiziny. Structure and function.</w:t>
      </w:r>
      <w:r w:rsidRPr="00CF4164">
        <w:rPr>
          <w:color w:val="333333"/>
          <w:sz w:val="24"/>
          <w:szCs w:val="24"/>
          <w:lang w:val="en-US"/>
        </w:rPr>
        <w:br/>
        <w:t>b. Ethylene. Structure and function.</w:t>
      </w:r>
      <w:r w:rsidRPr="00CF4164">
        <w:rPr>
          <w:color w:val="333333"/>
          <w:sz w:val="24"/>
          <w:szCs w:val="24"/>
          <w:lang w:val="en-US"/>
        </w:rPr>
        <w:br/>
        <w:t> </w:t>
      </w:r>
      <w:r w:rsidRPr="00CF4164">
        <w:rPr>
          <w:color w:val="333333"/>
          <w:sz w:val="24"/>
          <w:szCs w:val="24"/>
          <w:lang w:val="en-US"/>
        </w:rPr>
        <w:br/>
      </w:r>
      <w:r w:rsidR="004C3135">
        <w:rPr>
          <w:b/>
          <w:color w:val="333333"/>
          <w:sz w:val="24"/>
          <w:szCs w:val="24"/>
          <w:lang w:val="en-US"/>
        </w:rPr>
        <w:t xml:space="preserve">Title 6. </w:t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 xml:space="preserve">: </w:t>
      </w:r>
      <w:r w:rsidR="004C3135">
        <w:rPr>
          <w:color w:val="333333"/>
          <w:sz w:val="24"/>
          <w:szCs w:val="24"/>
          <w:lang w:val="en-US"/>
        </w:rPr>
        <w:t xml:space="preserve">Mechanisms of </w:t>
      </w:r>
      <w:r w:rsidRPr="00CF4164">
        <w:rPr>
          <w:color w:val="333333"/>
          <w:sz w:val="24"/>
          <w:szCs w:val="24"/>
          <w:lang w:val="en-US"/>
        </w:rPr>
        <w:t>Resistance of plants to adverse conditions sredy.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r w:rsidR="004C3135">
        <w:rPr>
          <w:color w:val="333333"/>
          <w:sz w:val="24"/>
          <w:szCs w:val="24"/>
          <w:lang w:val="en-US"/>
        </w:rPr>
        <w:t>Salinity</w:t>
      </w:r>
      <w:r w:rsidRPr="00CF4164">
        <w:rPr>
          <w:color w:val="333333"/>
          <w:sz w:val="24"/>
          <w:szCs w:val="24"/>
          <w:lang w:val="en-US"/>
        </w:rPr>
        <w:t xml:space="preserve"> and drought.</w:t>
      </w:r>
      <w:r w:rsidR="00A87971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br/>
        <w:t>Purpose: To study the mechanisms of resistance ratseny drought and salinity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"Physiology of stress.</w:t>
      </w:r>
      <w:r w:rsidR="00B9690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Strategies to adapt to stress</w:t>
      </w:r>
      <w:r w:rsidR="00B9690B" w:rsidRPr="00CF4164">
        <w:rPr>
          <w:color w:val="333333"/>
          <w:sz w:val="24"/>
          <w:szCs w:val="24"/>
          <w:lang w:val="en-US"/>
        </w:rPr>
        <w:t>ors</w:t>
      </w:r>
      <w:r w:rsidRPr="00CF4164">
        <w:rPr>
          <w:color w:val="333333"/>
          <w:sz w:val="24"/>
          <w:szCs w:val="24"/>
          <w:lang w:val="en-US"/>
        </w:rPr>
        <w:t xml:space="preserve">. " Prepare as graphics or </w:t>
      </w:r>
      <w:proofErr w:type="gramStart"/>
      <w:r w:rsidRPr="00CF4164">
        <w:rPr>
          <w:color w:val="333333"/>
          <w:sz w:val="24"/>
          <w:szCs w:val="24"/>
          <w:lang w:val="en-US"/>
        </w:rPr>
        <w:t>tables</w:t>
      </w:r>
      <w:proofErr w:type="gramEnd"/>
    </w:p>
    <w:p w14:paraId="5CD0E4A5" w14:textId="77777777" w:rsidR="00A87971" w:rsidRDefault="0032223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2. "Mechanisms of plant resistance to drought,"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"Mechanisms of plant resistance to salinity," Mechanisms of plant resistance to drought and salinity "</w:t>
      </w:r>
    </w:p>
    <w:p w14:paraId="7A1583F1" w14:textId="6E6F5797" w:rsidR="00A87971" w:rsidRPr="009D3EA6" w:rsidRDefault="009D3EA6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 xml:space="preserve">4. </w:t>
      </w:r>
      <w:r w:rsidR="00A87971" w:rsidRPr="00A87971">
        <w:rPr>
          <w:bCs/>
          <w:sz w:val="24"/>
          <w:szCs w:val="24"/>
          <w:lang w:val="en-US"/>
        </w:rPr>
        <w:t xml:space="preserve">Screening techniques for pest and disease resistance. </w:t>
      </w:r>
    </w:p>
    <w:p w14:paraId="3CAE471B" w14:textId="789BE278" w:rsidR="00A87971" w:rsidRDefault="009D3EA6" w:rsidP="00730157">
      <w:pPr>
        <w:textAlignment w:val="top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5. </w:t>
      </w:r>
      <w:r w:rsidR="00A87971" w:rsidRPr="00A87971">
        <w:rPr>
          <w:bCs/>
          <w:sz w:val="24"/>
          <w:szCs w:val="24"/>
          <w:lang w:val="en-US"/>
        </w:rPr>
        <w:t xml:space="preserve">Field Screening. Laboratory Screening. </w:t>
      </w:r>
    </w:p>
    <w:p w14:paraId="3B25BADD" w14:textId="77777777" w:rsidR="00A87971" w:rsidRDefault="00A87971" w:rsidP="00730157">
      <w:pPr>
        <w:textAlignment w:val="top"/>
        <w:rPr>
          <w:bCs/>
          <w:sz w:val="24"/>
          <w:szCs w:val="24"/>
          <w:lang w:val="en-US"/>
        </w:rPr>
      </w:pPr>
      <w:r w:rsidRPr="00A87971">
        <w:rPr>
          <w:bCs/>
          <w:sz w:val="24"/>
          <w:szCs w:val="24"/>
          <w:lang w:val="en-US"/>
        </w:rPr>
        <w:t xml:space="preserve">Screening Techniques for Diseases Resistance. Types of molecular markers. </w:t>
      </w:r>
    </w:p>
    <w:p w14:paraId="2EB61F00" w14:textId="4FD5451E" w:rsidR="009D3EA6" w:rsidRPr="009D3EA6" w:rsidRDefault="009D3EA6" w:rsidP="00730157">
      <w:pPr>
        <w:textAlignment w:val="top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6. </w:t>
      </w:r>
      <w:r w:rsidR="00A87971" w:rsidRPr="009D3EA6">
        <w:rPr>
          <w:bCs/>
          <w:sz w:val="24"/>
          <w:szCs w:val="24"/>
          <w:lang w:val="en-US"/>
        </w:rPr>
        <w:t>Marker assisted selection (MAS) for the tolerance to abiotic and biotic stresses, and quality traits</w:t>
      </w:r>
      <w:r w:rsidRPr="009D3EA6">
        <w:rPr>
          <w:bCs/>
          <w:sz w:val="24"/>
          <w:szCs w:val="24"/>
          <w:lang w:val="en-US"/>
        </w:rPr>
        <w:t>.</w:t>
      </w:r>
    </w:p>
    <w:p w14:paraId="7358A074" w14:textId="30041DB0" w:rsidR="009D3EA6" w:rsidRPr="009D3EA6" w:rsidRDefault="009D3EA6" w:rsidP="009D3EA6">
      <w:pPr>
        <w:rPr>
          <w:sz w:val="24"/>
          <w:szCs w:val="24"/>
          <w:lang w:val="en-US" w:eastAsia="en-US"/>
        </w:rPr>
      </w:pPr>
      <w:r w:rsidRPr="009D3EA6">
        <w:rPr>
          <w:rFonts w:ascii="Georgia" w:hAnsi="Georgia"/>
          <w:color w:val="000000"/>
          <w:sz w:val="24"/>
          <w:szCs w:val="24"/>
          <w:shd w:val="clear" w:color="auto" w:fill="FFFFFF"/>
          <w:lang w:val="en-US"/>
        </w:rPr>
        <w:t xml:space="preserve">7. </w:t>
      </w:r>
      <w:r w:rsidRPr="009D3EA6">
        <w:rPr>
          <w:color w:val="000000"/>
          <w:sz w:val="24"/>
          <w:szCs w:val="24"/>
          <w:shd w:val="clear" w:color="auto" w:fill="FFFFFF"/>
          <w:lang w:val="en-US"/>
        </w:rPr>
        <w:t>Root Characters Affecting Plant Resilience to Abiotic Stresses</w:t>
      </w:r>
    </w:p>
    <w:p w14:paraId="54CD0E14" w14:textId="3931FB0F" w:rsidR="009D3EA6" w:rsidRPr="009D3EA6" w:rsidRDefault="009D3EA6" w:rsidP="009D3EA6">
      <w:pPr>
        <w:rPr>
          <w:sz w:val="24"/>
          <w:szCs w:val="24"/>
          <w:lang w:val="en-US"/>
        </w:rPr>
      </w:pPr>
      <w:r w:rsidRPr="009D3EA6">
        <w:rPr>
          <w:color w:val="000000"/>
          <w:sz w:val="24"/>
          <w:szCs w:val="24"/>
          <w:shd w:val="clear" w:color="auto" w:fill="FFFFFF"/>
          <w:lang w:val="en-US"/>
        </w:rPr>
        <w:t xml:space="preserve">8. </w:t>
      </w:r>
      <w:r w:rsidRPr="009D3EA6">
        <w:rPr>
          <w:color w:val="000000"/>
          <w:sz w:val="24"/>
          <w:szCs w:val="24"/>
          <w:shd w:val="clear" w:color="auto" w:fill="FFFFFF"/>
          <w:lang w:val="en-US"/>
        </w:rPr>
        <w:t>Advances in Molecular Breeding Toward Drought</w:t>
      </w:r>
    </w:p>
    <w:p w14:paraId="59A1FF5D" w14:textId="77777777" w:rsidR="009D3EA6" w:rsidRPr="009D3EA6" w:rsidRDefault="009D3EA6" w:rsidP="009D3EA6">
      <w:pPr>
        <w:rPr>
          <w:rFonts w:ascii="Georgia" w:hAnsi="Georgia"/>
          <w:color w:val="000000"/>
          <w:sz w:val="24"/>
          <w:szCs w:val="24"/>
          <w:shd w:val="clear" w:color="auto" w:fill="FFFFFF"/>
          <w:lang w:val="en-US"/>
        </w:rPr>
      </w:pPr>
    </w:p>
    <w:p w14:paraId="36CE746B" w14:textId="758AC200" w:rsidR="009D3EA6" w:rsidRPr="009D3EA6" w:rsidRDefault="009D3EA6" w:rsidP="009D3EA6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 w:rsidRPr="009D3EA6">
        <w:rPr>
          <w:color w:val="000000"/>
          <w:sz w:val="24"/>
          <w:szCs w:val="24"/>
          <w:shd w:val="clear" w:color="auto" w:fill="FFFFFF"/>
          <w:lang w:val="en-US"/>
        </w:rPr>
        <w:t>Strategies for crop improvement against salinity</w:t>
      </w:r>
    </w:p>
    <w:p w14:paraId="236425F8" w14:textId="71F06741" w:rsidR="0032223B" w:rsidRPr="00A87971" w:rsidRDefault="0032223B" w:rsidP="00730157">
      <w:pPr>
        <w:textAlignment w:val="top"/>
        <w:rPr>
          <w:bCs/>
          <w:sz w:val="24"/>
          <w:szCs w:val="24"/>
          <w:lang w:val="en-US"/>
        </w:rPr>
      </w:pPr>
      <w:r w:rsidRPr="00A87971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54116A12" w14:textId="77777777" w:rsidR="00575AF2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rFonts w:ascii="Arial" w:hAnsi="Arial" w:cs="Arial"/>
          <w:color w:val="333333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t>What is stress and stressors?</w:t>
      </w:r>
      <w:r w:rsidRPr="00CF4164">
        <w:rPr>
          <w:color w:val="333333"/>
          <w:sz w:val="24"/>
          <w:szCs w:val="24"/>
          <w:lang w:val="en-US"/>
        </w:rPr>
        <w:br/>
        <w:t>2. Strategy of adaptation of plants to stressors.</w:t>
      </w:r>
      <w:r w:rsidRPr="00CF4164">
        <w:rPr>
          <w:color w:val="333333"/>
          <w:sz w:val="24"/>
          <w:szCs w:val="24"/>
          <w:lang w:val="en-US"/>
        </w:rPr>
        <w:br/>
        <w:t>3. Mechanisms of plant resistance to drought.</w:t>
      </w:r>
      <w:r w:rsidRPr="00CF4164">
        <w:rPr>
          <w:color w:val="333333"/>
          <w:sz w:val="24"/>
          <w:szCs w:val="24"/>
          <w:lang w:val="en-US"/>
        </w:rPr>
        <w:br/>
        <w:t>4. Mechanisms of plant resistance to salinity.</w:t>
      </w:r>
    </w:p>
    <w:p w14:paraId="6DF2673E" w14:textId="77777777" w:rsidR="00A87971" w:rsidRDefault="00575AF2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 xml:space="preserve">5. </w:t>
      </w:r>
      <w:r w:rsidRPr="00CF4164">
        <w:rPr>
          <w:color w:val="333333"/>
          <w:sz w:val="24"/>
          <w:szCs w:val="24"/>
          <w:lang w:val="en-US"/>
        </w:rPr>
        <w:t>Mechanisms of plant resistance</w:t>
      </w:r>
      <w:r>
        <w:rPr>
          <w:color w:val="333333"/>
          <w:sz w:val="24"/>
          <w:szCs w:val="24"/>
          <w:lang w:val="en-US"/>
        </w:rPr>
        <w:t xml:space="preserve"> to biotic stress. </w:t>
      </w:r>
    </w:p>
    <w:p w14:paraId="3B1F1040" w14:textId="7C833DE8" w:rsidR="00575AF2" w:rsidRPr="00A87971" w:rsidRDefault="00A87971" w:rsidP="00730157">
      <w:pPr>
        <w:textAlignment w:val="top"/>
        <w:rPr>
          <w:color w:val="333333"/>
          <w:sz w:val="32"/>
          <w:szCs w:val="32"/>
          <w:lang w:val="en-US"/>
        </w:rPr>
      </w:pPr>
      <w:r>
        <w:rPr>
          <w:bCs/>
          <w:sz w:val="24"/>
          <w:szCs w:val="24"/>
          <w:lang w:val="en-US"/>
        </w:rPr>
        <w:t xml:space="preserve">6. </w:t>
      </w:r>
      <w:r w:rsidR="00575AF2" w:rsidRPr="00A87971">
        <w:rPr>
          <w:bCs/>
          <w:sz w:val="24"/>
          <w:szCs w:val="24"/>
          <w:lang w:val="en-US"/>
        </w:rPr>
        <w:t xml:space="preserve">Plant resistance to </w:t>
      </w:r>
      <w:r>
        <w:rPr>
          <w:bCs/>
          <w:sz w:val="24"/>
          <w:szCs w:val="24"/>
          <w:lang w:val="en-US"/>
        </w:rPr>
        <w:t xml:space="preserve"> patogens (fungi, bactria, </w:t>
      </w:r>
      <w:r w:rsidR="00575AF2" w:rsidRPr="00A87971">
        <w:rPr>
          <w:bCs/>
          <w:sz w:val="24"/>
          <w:szCs w:val="24"/>
          <w:lang w:val="en-US"/>
        </w:rPr>
        <w:t>viruses</w:t>
      </w:r>
      <w:r>
        <w:rPr>
          <w:bCs/>
          <w:sz w:val="24"/>
          <w:szCs w:val="24"/>
          <w:lang w:val="en-US"/>
        </w:rPr>
        <w:t>).</w:t>
      </w:r>
    </w:p>
    <w:p w14:paraId="31BF4DAE" w14:textId="77777777" w:rsidR="00EA5F89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2. </w:t>
      </w:r>
      <w:r w:rsidRPr="00CF4164">
        <w:rPr>
          <w:b/>
          <w:color w:val="333333"/>
          <w:sz w:val="24"/>
          <w:szCs w:val="24"/>
          <w:lang w:val="en-US"/>
        </w:rPr>
        <w:t>Forms of knowledge and skills:</w:t>
      </w:r>
      <w:r w:rsidRPr="00CF4164">
        <w:rPr>
          <w:color w:val="333333"/>
          <w:sz w:val="24"/>
          <w:szCs w:val="24"/>
          <w:lang w:val="en-US"/>
        </w:rPr>
        <w:br/>
        <w:t>Forms of knowledge and competence in the section: Basics of Plant Physiology</w:t>
      </w:r>
      <w:r w:rsidRPr="00CF4164">
        <w:rPr>
          <w:color w:val="333333"/>
          <w:sz w:val="24"/>
          <w:szCs w:val="24"/>
          <w:lang w:val="en-US"/>
        </w:rPr>
        <w:br/>
        <w:t>Control works: 1c semester (5 points)</w:t>
      </w:r>
      <w:r w:rsidRPr="00CF4164">
        <w:rPr>
          <w:color w:val="333333"/>
          <w:sz w:val="24"/>
          <w:szCs w:val="24"/>
          <w:lang w:val="en-US"/>
        </w:rPr>
        <w:br/>
        <w:t>CDS: individual and group tasks, depending on the organization of the CDS technology (abstract, presentation, essay, defense project, analysis and other tasks of design and research character) - 10 points.</w:t>
      </w:r>
      <w:r w:rsidRPr="00CF4164">
        <w:rPr>
          <w:color w:val="333333"/>
          <w:sz w:val="24"/>
          <w:szCs w:val="24"/>
          <w:lang w:val="en-US"/>
        </w:rPr>
        <w:br/>
        <w:t>Activities at the labs - 5 points</w:t>
      </w:r>
      <w:r w:rsidRPr="00CF4164">
        <w:rPr>
          <w:color w:val="333333"/>
          <w:sz w:val="24"/>
          <w:szCs w:val="24"/>
          <w:lang w:val="en-US"/>
        </w:rPr>
        <w:br/>
        <w:t>RK: Week 7</w:t>
      </w:r>
      <w:r w:rsidRPr="00CF4164">
        <w:rPr>
          <w:color w:val="333333"/>
          <w:sz w:val="24"/>
          <w:szCs w:val="24"/>
          <w:lang w:val="en-US"/>
        </w:rPr>
        <w:br/>
        <w:t>Intermediate control: an examination during the examination session.</w:t>
      </w:r>
      <w:r w:rsidRPr="00CF4164">
        <w:rPr>
          <w:color w:val="333333"/>
          <w:sz w:val="24"/>
          <w:szCs w:val="24"/>
          <w:lang w:val="en-US"/>
        </w:rPr>
        <w:br/>
        <w:t>Criteria for evaluation of knowledge and skills, the scores in%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1 </w:t>
      </w:r>
      <w:r w:rsidRPr="00CF4164">
        <w:rPr>
          <w:color w:val="333333"/>
          <w:sz w:val="24"/>
          <w:szCs w:val="24"/>
          <w:lang w:val="en-US"/>
        </w:rPr>
        <w:t>Test (on 7</w:t>
      </w:r>
      <w:r w:rsidR="006F43CB">
        <w:rPr>
          <w:color w:val="333333"/>
          <w:sz w:val="24"/>
          <w:szCs w:val="24"/>
          <w:lang w:val="en-US"/>
        </w:rPr>
        <w:t xml:space="preserve"> week</w:t>
      </w:r>
      <w:r w:rsidRPr="00CF4164">
        <w:rPr>
          <w:color w:val="333333"/>
          <w:sz w:val="24"/>
          <w:szCs w:val="24"/>
          <w:lang w:val="en-US"/>
        </w:rPr>
        <w:t xml:space="preserve">) </w:t>
      </w:r>
      <w:r w:rsidR="006F43CB">
        <w:rPr>
          <w:color w:val="333333"/>
          <w:sz w:val="24"/>
          <w:szCs w:val="24"/>
          <w:lang w:val="en-US"/>
        </w:rPr>
        <w:t>2</w:t>
      </w:r>
      <w:r w:rsidRPr="00CF4164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br/>
        <w:t>Visiting and activity in laboratory studies (1 point x 5 sessions)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      5</w:t>
      </w:r>
      <w:r w:rsidRPr="00CF4164">
        <w:rPr>
          <w:color w:val="333333"/>
          <w:sz w:val="24"/>
          <w:szCs w:val="24"/>
          <w:lang w:val="en-US"/>
        </w:rPr>
        <w:br/>
        <w:t>Individual or group assignments (CDS) (2 points x 5 job)</w:t>
      </w:r>
      <w:r w:rsidR="00CF4164" w:rsidRPr="00CF4164">
        <w:rPr>
          <w:color w:val="333333"/>
          <w:sz w:val="24"/>
          <w:szCs w:val="24"/>
          <w:lang w:val="en-US"/>
        </w:rPr>
        <w:t xml:space="preserve">  </w:t>
      </w:r>
      <w:r w:rsidRPr="00CF4164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br/>
        <w:t>Intermediate control (test) 40</w:t>
      </w:r>
      <w:r w:rsidRPr="00CF4164">
        <w:rPr>
          <w:color w:val="333333"/>
          <w:sz w:val="24"/>
          <w:szCs w:val="24"/>
          <w:lang w:val="en-US"/>
        </w:rPr>
        <w:br/>
      </w:r>
      <w:r w:rsidR="00EA5F89">
        <w:rPr>
          <w:color w:val="333333"/>
          <w:sz w:val="24"/>
          <w:szCs w:val="24"/>
          <w:lang w:val="en-US"/>
        </w:rPr>
        <w:t xml:space="preserve">Miftern  examination 100 </w:t>
      </w:r>
      <w:r w:rsidR="00EA5F89" w:rsidRPr="00CF4164">
        <w:rPr>
          <w:rStyle w:val="hps"/>
          <w:color w:val="333333"/>
          <w:sz w:val="24"/>
          <w:szCs w:val="24"/>
          <w:lang w:val="en-US"/>
        </w:rPr>
        <w:t>scores</w:t>
      </w:r>
    </w:p>
    <w:p w14:paraId="1313CB4E" w14:textId="77777777" w:rsidR="006F43CB" w:rsidRDefault="006F43CB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>2 Test (on 14 week) 25</w:t>
      </w:r>
    </w:p>
    <w:p w14:paraId="796B2090" w14:textId="77777777" w:rsidR="00B9690B" w:rsidRPr="00B9690B" w:rsidRDefault="00B9690B" w:rsidP="00730157">
      <w:pPr>
        <w:textAlignment w:val="top"/>
        <w:rPr>
          <w:color w:val="888888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The form of the many foreign controls (written and oral) and the exam - in writing</w:t>
      </w:r>
    </w:p>
    <w:p w14:paraId="1DCD1B1E" w14:textId="77777777" w:rsidR="0032223B" w:rsidRPr="00B9690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60960977" w14:textId="77777777" w:rsidR="00B6141B" w:rsidRPr="00B9690B" w:rsidRDefault="00B6141B" w:rsidP="00730157">
      <w:pPr>
        <w:textAlignment w:val="top"/>
        <w:rPr>
          <w:sz w:val="24"/>
          <w:szCs w:val="24"/>
          <w:lang w:val="en-US"/>
        </w:rPr>
      </w:pPr>
    </w:p>
    <w:sectPr w:rsidR="00B6141B" w:rsidRPr="00B9690B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62"/>
    <w:multiLevelType w:val="hybridMultilevel"/>
    <w:tmpl w:val="44E4488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AB"/>
    <w:multiLevelType w:val="hybridMultilevel"/>
    <w:tmpl w:val="364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3" w15:restartNumberingAfterBreak="0">
    <w:nsid w:val="21504003"/>
    <w:multiLevelType w:val="hybridMultilevel"/>
    <w:tmpl w:val="F9D8567A"/>
    <w:lvl w:ilvl="0" w:tplc="FE9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C1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F6C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3EBD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2A9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9EB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90D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5C8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9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6D7C06"/>
    <w:multiLevelType w:val="hybridMultilevel"/>
    <w:tmpl w:val="B07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CE0"/>
    <w:multiLevelType w:val="hybridMultilevel"/>
    <w:tmpl w:val="537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43E"/>
    <w:multiLevelType w:val="hybridMultilevel"/>
    <w:tmpl w:val="C340EE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A55F5"/>
    <w:multiLevelType w:val="hybridMultilevel"/>
    <w:tmpl w:val="A5343F7E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64F6"/>
    <w:multiLevelType w:val="hybridMultilevel"/>
    <w:tmpl w:val="1830600A"/>
    <w:lvl w:ilvl="0" w:tplc="B8B8EE4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79E8"/>
    <w:multiLevelType w:val="hybridMultilevel"/>
    <w:tmpl w:val="15C69110"/>
    <w:lvl w:ilvl="0" w:tplc="B57E44D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5789"/>
    <w:multiLevelType w:val="hybridMultilevel"/>
    <w:tmpl w:val="ECDE8D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668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137522">
    <w:abstractNumId w:val="11"/>
  </w:num>
  <w:num w:numId="3" w16cid:durableId="1171219559">
    <w:abstractNumId w:val="2"/>
  </w:num>
  <w:num w:numId="4" w16cid:durableId="1521119592">
    <w:abstractNumId w:val="4"/>
  </w:num>
  <w:num w:numId="5" w16cid:durableId="1511598676">
    <w:abstractNumId w:val="1"/>
  </w:num>
  <w:num w:numId="6" w16cid:durableId="612324367">
    <w:abstractNumId w:val="6"/>
  </w:num>
  <w:num w:numId="7" w16cid:durableId="1730301367">
    <w:abstractNumId w:val="10"/>
  </w:num>
  <w:num w:numId="8" w16cid:durableId="426734199">
    <w:abstractNumId w:val="7"/>
  </w:num>
  <w:num w:numId="9" w16cid:durableId="1101415417">
    <w:abstractNumId w:val="0"/>
  </w:num>
  <w:num w:numId="10" w16cid:durableId="990870131">
    <w:abstractNumId w:val="9"/>
  </w:num>
  <w:num w:numId="11" w16cid:durableId="851064907">
    <w:abstractNumId w:val="3"/>
  </w:num>
  <w:num w:numId="12" w16cid:durableId="1419979716">
    <w:abstractNumId w:val="8"/>
  </w:num>
  <w:num w:numId="13" w16cid:durableId="1993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9"/>
    <w:rsid w:val="00032394"/>
    <w:rsid w:val="000B2041"/>
    <w:rsid w:val="000B481B"/>
    <w:rsid w:val="001435E0"/>
    <w:rsid w:val="001F4DEF"/>
    <w:rsid w:val="0023672E"/>
    <w:rsid w:val="0032223B"/>
    <w:rsid w:val="00414012"/>
    <w:rsid w:val="004228A8"/>
    <w:rsid w:val="00491420"/>
    <w:rsid w:val="004C3135"/>
    <w:rsid w:val="00575AF2"/>
    <w:rsid w:val="005A4853"/>
    <w:rsid w:val="005A7720"/>
    <w:rsid w:val="006C3576"/>
    <w:rsid w:val="006F43CB"/>
    <w:rsid w:val="00701648"/>
    <w:rsid w:val="00730157"/>
    <w:rsid w:val="00750529"/>
    <w:rsid w:val="00751D9D"/>
    <w:rsid w:val="00893649"/>
    <w:rsid w:val="0097765E"/>
    <w:rsid w:val="009B08A9"/>
    <w:rsid w:val="009C6D63"/>
    <w:rsid w:val="009D01F5"/>
    <w:rsid w:val="009D3EA6"/>
    <w:rsid w:val="00A87971"/>
    <w:rsid w:val="00B0190A"/>
    <w:rsid w:val="00B6141B"/>
    <w:rsid w:val="00B9690B"/>
    <w:rsid w:val="00C5742A"/>
    <w:rsid w:val="00CD3D14"/>
    <w:rsid w:val="00CF4164"/>
    <w:rsid w:val="00D06137"/>
    <w:rsid w:val="00D43620"/>
    <w:rsid w:val="00D94E74"/>
    <w:rsid w:val="00DE301C"/>
    <w:rsid w:val="00E24A7A"/>
    <w:rsid w:val="00E32C95"/>
    <w:rsid w:val="00EA5F89"/>
    <w:rsid w:val="00EB77A8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2D70"/>
  <w15:docId w15:val="{1BD8BFD2-4EB3-444F-8485-471BF3E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1">
    <w:name w:val="gt-ft-text1"/>
    <w:basedOn w:val="a0"/>
    <w:rsid w:val="00B6141B"/>
  </w:style>
  <w:style w:type="character" w:customStyle="1" w:styleId="hps">
    <w:name w:val="hps"/>
    <w:basedOn w:val="a0"/>
    <w:rsid w:val="00B6141B"/>
  </w:style>
  <w:style w:type="table" w:styleId="a4">
    <w:name w:val="Table Grid"/>
    <w:basedOn w:val="a1"/>
    <w:uiPriority w:val="39"/>
    <w:rsid w:val="00D9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47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77">
                                                  <w:marLeft w:val="0"/>
                                                  <w:marRight w:val="10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6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8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19128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7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9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31712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206274698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54900064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1786060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28328964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727">
                  <w:marLeft w:val="0"/>
                  <w:marRight w:val="0"/>
                  <w:marTop w:val="24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51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4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440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33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10</cp:revision>
  <dcterms:created xsi:type="dcterms:W3CDTF">2023-08-25T04:56:00Z</dcterms:created>
  <dcterms:modified xsi:type="dcterms:W3CDTF">2023-08-25T06:33:00Z</dcterms:modified>
</cp:coreProperties>
</file>